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6" w:lineRule="auto" w:before="67"/>
        <w:ind w:right="149"/>
      </w:pPr>
      <w:r>
        <w:rPr/>
        <w:t>Программа по английскому языку (базовый уровень) на уровне среднего общего образования разработана на основе ФГОС СОО. 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</w:t>
      </w:r>
      <w:r>
        <w:rPr>
          <w:spacing w:val="-5"/>
        </w:rPr>
        <w:t> </w:t>
      </w:r>
      <w:r>
        <w:rPr/>
        <w:t>социализации</w:t>
      </w:r>
      <w:r>
        <w:rPr>
          <w:spacing w:val="-5"/>
        </w:rPr>
        <w:t> </w:t>
      </w:r>
      <w:r>
        <w:rPr/>
        <w:t>обучающихся</w:t>
      </w:r>
      <w:r>
        <w:rPr>
          <w:spacing w:val="-8"/>
        </w:rPr>
        <w:t> </w:t>
      </w:r>
      <w:r>
        <w:rPr/>
        <w:t>на</w:t>
      </w:r>
      <w:r>
        <w:rPr>
          <w:spacing w:val="-5"/>
        </w:rPr>
        <w:t> </w:t>
      </w:r>
      <w:r>
        <w:rPr/>
        <w:t>уровне</w:t>
      </w:r>
      <w:r>
        <w:rPr>
          <w:spacing w:val="-5"/>
        </w:rPr>
        <w:t> </w:t>
      </w:r>
      <w:r>
        <w:rPr/>
        <w:t>среднего</w:t>
      </w:r>
      <w:r>
        <w:rPr>
          <w:spacing w:val="-7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образования,</w:t>
      </w:r>
      <w:r>
        <w:rPr>
          <w:spacing w:val="-5"/>
        </w:rPr>
        <w:t> </w:t>
      </w:r>
      <w:r>
        <w:rPr/>
        <w:t>путях формирования системы знаний, умений и способов деятельности у обучающихся на базовом уровне средствами учебного предмета</w:t>
      </w:r>
    </w:p>
    <w:p>
      <w:pPr>
        <w:pStyle w:val="BodyText"/>
        <w:spacing w:line="276" w:lineRule="auto"/>
        <w:ind w:right="110"/>
      </w:pPr>
      <w:r>
        <w:rPr/>
        <w:t>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</w:t>
      </w:r>
      <w:r>
        <w:rPr>
          <w:spacing w:val="-4"/>
        </w:rPr>
        <w:t> </w:t>
      </w:r>
      <w:r>
        <w:rPr/>
        <w:t>некоторого расширения объёма содержания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его детализации. 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</w:t>
      </w:r>
      <w:r>
        <w:rPr>
          <w:spacing w:val="-6"/>
        </w:rPr>
        <w:t> </w:t>
      </w:r>
      <w:r>
        <w:rPr/>
        <w:t>других</w:t>
      </w:r>
      <w:r>
        <w:rPr>
          <w:spacing w:val="-2"/>
        </w:rPr>
        <w:t> </w:t>
      </w:r>
      <w:r>
        <w:rPr/>
        <w:t>учебных</w:t>
      </w:r>
      <w:r>
        <w:rPr>
          <w:spacing w:val="-6"/>
        </w:rPr>
        <w:t> </w:t>
      </w:r>
      <w:r>
        <w:rPr/>
        <w:t>предметов,</w:t>
      </w:r>
      <w:r>
        <w:rPr>
          <w:spacing w:val="-4"/>
        </w:rPr>
        <w:t> </w:t>
      </w:r>
      <w:r>
        <w:rPr/>
        <w:t>изучаемых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10–11</w:t>
      </w:r>
      <w:r>
        <w:rPr>
          <w:spacing w:val="-2"/>
        </w:rPr>
        <w:t> </w:t>
      </w:r>
      <w:r>
        <w:rPr/>
        <w:t>классах,</w:t>
      </w:r>
      <w:r>
        <w:rPr>
          <w:spacing w:val="-4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 с</w:t>
      </w:r>
      <w:r>
        <w:rPr>
          <w:spacing w:val="-1"/>
        </w:rPr>
        <w:t> </w:t>
      </w:r>
      <w:r>
        <w:rPr/>
        <w:t>учётом</w:t>
      </w:r>
      <w:r>
        <w:rPr>
          <w:spacing w:val="-1"/>
        </w:rPr>
        <w:t> </w:t>
      </w:r>
      <w:r>
        <w:rPr/>
        <w:t>возрастных особенностей</w:t>
      </w:r>
      <w:r>
        <w:rPr>
          <w:spacing w:val="-1"/>
        </w:rPr>
        <w:t> </w:t>
      </w:r>
      <w:r>
        <w:rPr/>
        <w:t>обучающихся.</w:t>
      </w:r>
      <w:r>
        <w:rPr>
          <w:spacing w:val="-1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 Общее число часов,</w:t>
      </w:r>
    </w:p>
    <w:p>
      <w:pPr>
        <w:pStyle w:val="BodyText"/>
        <w:spacing w:before="2"/>
      </w:pPr>
      <w:r>
        <w:rPr/>
        <w:t>рекомендованных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изучения</w:t>
      </w:r>
      <w:r>
        <w:rPr>
          <w:spacing w:val="-6"/>
        </w:rPr>
        <w:t> </w:t>
      </w:r>
      <w:r>
        <w:rPr/>
        <w:t>иностранного</w:t>
      </w:r>
      <w:r>
        <w:rPr>
          <w:spacing w:val="-5"/>
        </w:rPr>
        <w:t> </w:t>
      </w:r>
      <w:r>
        <w:rPr/>
        <w:t>(английского)</w:t>
      </w:r>
      <w:r>
        <w:rPr>
          <w:spacing w:val="-9"/>
        </w:rPr>
        <w:t> </w:t>
      </w:r>
      <w:r>
        <w:rPr/>
        <w:t>языка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5"/>
        </w:rPr>
        <w:t>204</w:t>
      </w:r>
    </w:p>
    <w:p>
      <w:pPr>
        <w:pStyle w:val="BodyText"/>
        <w:spacing w:line="276" w:lineRule="auto" w:before="48"/>
      </w:pPr>
      <w:r>
        <w:rPr/>
        <w:t>часа: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102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(3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102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(3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 </w:t>
      </w:r>
      <w:r>
        <w:rPr>
          <w:spacing w:val="-2"/>
        </w:rPr>
        <w:t>неделю)</w:t>
      </w:r>
    </w:p>
    <w:sectPr>
      <w:type w:val="continuous"/>
      <w:pgSz w:w="11910" w:h="16840"/>
      <w:pgMar w:top="1040" w:bottom="280" w:left="160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1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2024-10-18T11:38:25Z</dcterms:created>
  <dcterms:modified xsi:type="dcterms:W3CDTF">2024-10-18T11:38:25Z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