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7C6" w:rsidRPr="0063381D" w:rsidRDefault="00C927C6" w:rsidP="00C927C6">
      <w:pPr>
        <w:rPr>
          <w:rFonts w:ascii="Times New Roman" w:hAnsi="Times New Roman" w:cs="Times New Roman"/>
        </w:rPr>
      </w:pPr>
      <w:r w:rsidRPr="0063381D">
        <w:rPr>
          <w:rFonts w:ascii="Times New Roman" w:hAnsi="Times New Roman" w:cs="Times New Roman"/>
        </w:rPr>
        <w:t>«Рассмотрено»   «Согласовано»                          «Утверждено»</w:t>
      </w:r>
    </w:p>
    <w:p w:rsidR="00C927C6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методического    Заместитель директора по         Директор МАОУ ЗСОШ №2</w:t>
      </w:r>
    </w:p>
    <w:p w:rsidR="00C927C6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Объединения учителей              УВР _________________          ________________________</w:t>
      </w:r>
    </w:p>
    <w:p w:rsidR="00C927C6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________                Лобода Т.А..                          Осипова Н.Б.</w:t>
      </w:r>
    </w:p>
    <w:p w:rsidR="00C927C6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___» _________ 20</w:t>
      </w:r>
      <w:r w:rsidR="008F10D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г</w:t>
      </w:r>
      <w:r w:rsidR="008F10D5">
        <w:rPr>
          <w:rFonts w:ascii="Times New Roman" w:hAnsi="Times New Roman" w:cs="Times New Roman"/>
          <w:sz w:val="24"/>
          <w:szCs w:val="24"/>
        </w:rPr>
        <w:t xml:space="preserve">       от «____» ___________2022г       от «____» ________2022</w:t>
      </w:r>
      <w:r>
        <w:rPr>
          <w:rFonts w:ascii="Times New Roman" w:hAnsi="Times New Roman" w:cs="Times New Roman"/>
          <w:sz w:val="24"/>
          <w:szCs w:val="24"/>
        </w:rPr>
        <w:t>г</w:t>
      </w:r>
    </w:p>
    <w:p w:rsidR="00C927C6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7C6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методического</w:t>
      </w:r>
    </w:p>
    <w:p w:rsidR="00C927C6" w:rsidRPr="00824648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объединения:  </w:t>
      </w:r>
      <w:r w:rsidR="008F10D5">
        <w:rPr>
          <w:rFonts w:ascii="Times New Roman" w:hAnsi="Times New Roman" w:cs="Times New Roman"/>
          <w:sz w:val="24"/>
          <w:szCs w:val="24"/>
          <w:u w:val="single"/>
        </w:rPr>
        <w:t>Уварова А.И.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C927C6" w:rsidRPr="00FF0330" w:rsidRDefault="00C927C6" w:rsidP="00C927C6">
      <w:pPr>
        <w:rPr>
          <w:rFonts w:ascii="Times New Roman" w:hAnsi="Times New Roman" w:cs="Times New Roman"/>
          <w:sz w:val="24"/>
          <w:szCs w:val="24"/>
        </w:rPr>
      </w:pPr>
    </w:p>
    <w:p w:rsidR="00C927C6" w:rsidRDefault="00C927C6" w:rsidP="00C927C6">
      <w:pPr>
        <w:pBdr>
          <w:bottom w:val="doub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МУНИЦИПАЛЬНОЕ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АВТОНОНОЕ ОБЩЕОБРАЗОВАТЕЛЬНОЕ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УЧРЕЖДЕНИЕ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ЗАРЕЧЕНСКАЯ СРЕДНЯЯ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ОБЩЕОБРАЗОВАТЕЛЬНАЯ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ШКОЛА № 2</w:t>
      </w:r>
    </w:p>
    <w:p w:rsidR="00C927C6" w:rsidRDefault="00C927C6" w:rsidP="00C927C6">
      <w:pPr>
        <w:pBdr>
          <w:bottom w:val="doub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7C6" w:rsidRDefault="00C927C6" w:rsidP="00C92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461132 С. ТОЦКОЕ ВТОРОЕ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УЛ. РАБОЧАЯ, 9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ОРЕНБУРГСКАЯ ОБЛ.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ТОЦКИЙ РАЙОН</w:t>
      </w:r>
    </w:p>
    <w:p w:rsidR="00C927C6" w:rsidRPr="00D74DB8" w:rsidRDefault="00C927C6" w:rsidP="00C927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4DB8">
        <w:rPr>
          <w:rFonts w:ascii="Times New Roman" w:hAnsi="Times New Roman" w:cs="Times New Roman"/>
          <w:sz w:val="28"/>
          <w:szCs w:val="28"/>
        </w:rPr>
        <w:t>ТЕЛ. 2-83-70</w:t>
      </w:r>
    </w:p>
    <w:p w:rsidR="00C927C6" w:rsidRDefault="00C927C6" w:rsidP="00C927C6">
      <w:pPr>
        <w:rPr>
          <w:rFonts w:ascii="Times New Roman" w:hAnsi="Times New Roman" w:cs="Times New Roman"/>
          <w:sz w:val="24"/>
          <w:szCs w:val="24"/>
        </w:rPr>
      </w:pPr>
    </w:p>
    <w:p w:rsidR="00580C9E" w:rsidRDefault="00C927C6" w:rsidP="00C927C6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/>
          <w:b/>
          <w:i/>
          <w:sz w:val="52"/>
          <w:szCs w:val="52"/>
        </w:rPr>
      </w:pPr>
      <w:r w:rsidRPr="00C927C6">
        <w:rPr>
          <w:rFonts w:ascii="Times New Roman" w:hAnsi="Times New Roman"/>
          <w:b/>
          <w:i/>
          <w:sz w:val="52"/>
          <w:szCs w:val="52"/>
        </w:rPr>
        <w:t>Рабочая программа</w:t>
      </w:r>
    </w:p>
    <w:p w:rsidR="00C927C6" w:rsidRPr="00C927C6" w:rsidRDefault="00C927C6" w:rsidP="00C927C6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/>
          <w:b/>
          <w:i/>
          <w:sz w:val="52"/>
          <w:szCs w:val="52"/>
        </w:rPr>
      </w:pPr>
      <w:bookmarkStart w:id="0" w:name="_GoBack"/>
      <w:bookmarkEnd w:id="0"/>
      <w:r w:rsidRPr="00C927C6">
        <w:rPr>
          <w:rFonts w:ascii="Times New Roman" w:hAnsi="Times New Roman"/>
          <w:b/>
          <w:i/>
          <w:sz w:val="48"/>
          <w:szCs w:val="48"/>
        </w:rPr>
        <w:t xml:space="preserve">элективного курса </w:t>
      </w:r>
      <w:r w:rsidRPr="00C927C6">
        <w:rPr>
          <w:rFonts w:ascii="Times New Roman" w:hAnsi="Times New Roman"/>
          <w:b/>
          <w:i/>
          <w:sz w:val="40"/>
          <w:szCs w:val="40"/>
        </w:rPr>
        <w:t xml:space="preserve">по химии </w:t>
      </w:r>
      <w:r w:rsidRPr="00C927C6">
        <w:rPr>
          <w:rFonts w:ascii="Times New Roman" w:hAnsi="Times New Roman"/>
          <w:b/>
          <w:i/>
          <w:sz w:val="52"/>
          <w:szCs w:val="52"/>
        </w:rPr>
        <w:t>«</w:t>
      </w:r>
      <w:r w:rsidRPr="00C927C6">
        <w:rPr>
          <w:rFonts w:ascii="Times New Roman" w:hAnsi="Times New Roman"/>
          <w:b/>
          <w:i/>
          <w:color w:val="000000"/>
          <w:sz w:val="52"/>
          <w:szCs w:val="52"/>
        </w:rPr>
        <w:t>Химия в задачах</w:t>
      </w:r>
      <w:r w:rsidRPr="00C927C6">
        <w:rPr>
          <w:rFonts w:ascii="Times New Roman" w:hAnsi="Times New Roman"/>
          <w:b/>
          <w:i/>
          <w:sz w:val="52"/>
          <w:szCs w:val="52"/>
        </w:rPr>
        <w:t>»</w:t>
      </w:r>
    </w:p>
    <w:p w:rsidR="00C927C6" w:rsidRDefault="00C927C6" w:rsidP="00C927C6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 w:rsidRPr="00C927C6">
        <w:rPr>
          <w:rFonts w:ascii="Times New Roman" w:hAnsi="Times New Roman"/>
          <w:b/>
          <w:i/>
          <w:sz w:val="40"/>
          <w:szCs w:val="40"/>
        </w:rPr>
        <w:t xml:space="preserve"> 11 кл</w:t>
      </w:r>
      <w:r>
        <w:rPr>
          <w:rFonts w:ascii="Times New Roman" w:hAnsi="Times New Roman"/>
          <w:b/>
          <w:i/>
          <w:sz w:val="40"/>
          <w:szCs w:val="40"/>
        </w:rPr>
        <w:t>асс</w:t>
      </w:r>
    </w:p>
    <w:p w:rsidR="00C927C6" w:rsidRPr="00C927C6" w:rsidRDefault="00C927C6" w:rsidP="00C927C6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</w:p>
    <w:p w:rsidR="00C927C6" w:rsidRPr="00A1609D" w:rsidRDefault="00C927C6" w:rsidP="00C927C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60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часа в неделю</w:t>
      </w:r>
    </w:p>
    <w:p w:rsidR="00C927C6" w:rsidRPr="00A1609D" w:rsidRDefault="00C927C6" w:rsidP="00C927C6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927C6" w:rsidRPr="002741D2" w:rsidRDefault="00C927C6" w:rsidP="00C927C6">
      <w:pPr>
        <w:shd w:val="clear" w:color="auto" w:fill="FFFFFF"/>
        <w:spacing w:after="0" w:line="270" w:lineRule="atLeast"/>
        <w:ind w:left="284" w:right="284"/>
        <w:jc w:val="center"/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</w:pPr>
    </w:p>
    <w:p w:rsidR="00C927C6" w:rsidRPr="002741D2" w:rsidRDefault="00C927C6" w:rsidP="00C927C6">
      <w:pPr>
        <w:shd w:val="clear" w:color="auto" w:fill="FFFFFF"/>
        <w:spacing w:after="0" w:line="270" w:lineRule="atLeast"/>
        <w:ind w:left="284" w:right="284"/>
        <w:jc w:val="center"/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</w:pPr>
    </w:p>
    <w:p w:rsidR="00C927C6" w:rsidRDefault="00C927C6" w:rsidP="00C927C6">
      <w:pPr>
        <w:shd w:val="clear" w:color="auto" w:fill="FFFFFF"/>
        <w:spacing w:after="0" w:line="270" w:lineRule="atLeast"/>
        <w:ind w:left="284" w:right="284"/>
        <w:jc w:val="center"/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</w:pPr>
    </w:p>
    <w:p w:rsidR="00C927C6" w:rsidRDefault="00C927C6" w:rsidP="00C927C6">
      <w:pPr>
        <w:shd w:val="clear" w:color="auto" w:fill="FFFFFF"/>
        <w:spacing w:after="0" w:line="270" w:lineRule="atLeast"/>
        <w:ind w:left="284" w:right="284"/>
        <w:jc w:val="center"/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</w:pPr>
    </w:p>
    <w:p w:rsidR="00C927C6" w:rsidRDefault="00C927C6" w:rsidP="00C927C6">
      <w:pPr>
        <w:shd w:val="clear" w:color="auto" w:fill="FFFFFF"/>
        <w:spacing w:after="0" w:line="270" w:lineRule="atLeast"/>
        <w:ind w:left="284" w:right="284"/>
        <w:jc w:val="center"/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</w:pPr>
    </w:p>
    <w:p w:rsidR="00C927C6" w:rsidRPr="002741D2" w:rsidRDefault="00C927C6" w:rsidP="00C927C6">
      <w:pPr>
        <w:shd w:val="clear" w:color="auto" w:fill="FFFFFF"/>
        <w:spacing w:after="0" w:line="270" w:lineRule="atLeast"/>
        <w:ind w:right="284"/>
        <w:rPr>
          <w:rFonts w:ascii="Arial" w:eastAsia="Times New Roman" w:hAnsi="Arial" w:cs="Arial"/>
          <w:b/>
          <w:bCs/>
          <w:color w:val="000000"/>
          <w:sz w:val="32"/>
          <w:szCs w:val="24"/>
          <w:lang w:eastAsia="ru-RU"/>
        </w:rPr>
      </w:pPr>
    </w:p>
    <w:p w:rsidR="00C927C6" w:rsidRPr="002741D2" w:rsidRDefault="00C927C6" w:rsidP="00C927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- составитель: </w:t>
      </w:r>
    </w:p>
    <w:p w:rsidR="00C927C6" w:rsidRDefault="00C927C6" w:rsidP="00C927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Плужникова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Людмила Николаевна</w:t>
      </w:r>
    </w:p>
    <w:p w:rsidR="00C927C6" w:rsidRDefault="00C927C6" w:rsidP="00C927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1821" w:rsidRDefault="00141821" w:rsidP="00C927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7C6" w:rsidRPr="00A72C00" w:rsidRDefault="00C927C6" w:rsidP="00C927C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BF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№ 1.</w:t>
      </w:r>
      <w:r w:rsidRPr="00FA2B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Комплекс основных характеристик программы.</w:t>
      </w:r>
    </w:p>
    <w:p w:rsidR="00C927C6" w:rsidRPr="00A10F01" w:rsidRDefault="00C927C6" w:rsidP="00C927C6">
      <w:pPr>
        <w:pStyle w:val="a3"/>
        <w:numPr>
          <w:ilvl w:val="1"/>
          <w:numId w:val="1"/>
        </w:numPr>
        <w:jc w:val="center"/>
      </w:pPr>
      <w:r w:rsidRPr="00A10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Пояснительная записка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 К</w:t>
      </w:r>
      <w:r>
        <w:rPr>
          <w:rFonts w:ascii="Times New Roman" w:hAnsi="Times New Roman" w:cs="Times New Roman"/>
          <w:sz w:val="24"/>
          <w:szCs w:val="24"/>
        </w:rPr>
        <w:t>урс предназначен для учащихся 1</w:t>
      </w:r>
      <w:r w:rsidRPr="00AC42E8">
        <w:rPr>
          <w:rFonts w:ascii="Times New Roman" w:hAnsi="Times New Roman" w:cs="Times New Roman"/>
          <w:sz w:val="24"/>
          <w:szCs w:val="24"/>
        </w:rPr>
        <w:t>1</w:t>
      </w:r>
      <w:r w:rsidRPr="00A10F01">
        <w:rPr>
          <w:rFonts w:ascii="Times New Roman" w:hAnsi="Times New Roman" w:cs="Times New Roman"/>
          <w:sz w:val="24"/>
          <w:szCs w:val="24"/>
        </w:rPr>
        <w:t xml:space="preserve"> класса, проявляющих повышенный интерес к изучению химии, имеющих хорошие базовые знания общей и неорганической химии и собирающихся продолжить образование в высших учебных заведениях естественнонаучного профиля.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b/>
          <w:sz w:val="24"/>
          <w:szCs w:val="24"/>
        </w:rPr>
        <w:t xml:space="preserve">        Цель:</w:t>
      </w:r>
      <w:r w:rsidRPr="00A10F01">
        <w:rPr>
          <w:rFonts w:ascii="Times New Roman" w:hAnsi="Times New Roman" w:cs="Times New Roman"/>
          <w:sz w:val="24"/>
          <w:szCs w:val="24"/>
        </w:rPr>
        <w:t xml:space="preserve"> систематизация и углубление знаний учащихся о фундаментальных законах общей и неорганической химии; предоставить учащимся возможность применить химические знания на практике.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b/>
          <w:sz w:val="24"/>
          <w:szCs w:val="24"/>
        </w:rPr>
      </w:pPr>
      <w:r w:rsidRPr="00A10F01">
        <w:rPr>
          <w:rFonts w:ascii="Times New Roman" w:hAnsi="Times New Roman" w:cs="Times New Roman"/>
          <w:b/>
          <w:sz w:val="24"/>
          <w:szCs w:val="24"/>
        </w:rPr>
        <w:t xml:space="preserve">       Задачи:</w:t>
      </w:r>
    </w:p>
    <w:p w:rsidR="00C927C6" w:rsidRPr="00AC42E8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C42E8">
        <w:rPr>
          <w:rFonts w:ascii="Times New Roman" w:hAnsi="Times New Roman" w:cs="Times New Roman"/>
          <w:sz w:val="24"/>
          <w:szCs w:val="24"/>
        </w:rPr>
        <w:t xml:space="preserve">    - формировать общенаучные, а также химические умения и навыки, необходимые </w:t>
      </w:r>
      <w:r>
        <w:rPr>
          <w:rFonts w:ascii="Times New Roman" w:hAnsi="Times New Roman" w:cs="Times New Roman"/>
          <w:sz w:val="24"/>
          <w:szCs w:val="24"/>
        </w:rPr>
        <w:t xml:space="preserve">для решения задач и </w:t>
      </w:r>
      <w:r w:rsidRPr="00AC42E8">
        <w:rPr>
          <w:rFonts w:ascii="Times New Roman" w:hAnsi="Times New Roman" w:cs="Times New Roman"/>
          <w:sz w:val="24"/>
          <w:szCs w:val="24"/>
        </w:rPr>
        <w:t xml:space="preserve"> полезные в повседневной жизни;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- создать условия для формирования и развития у учащихся умения самостоятельно работать со справочной и учебной литературой, собственными конспектами, другими источниками информации.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Главное содержание т</w:t>
      </w:r>
      <w:r>
        <w:rPr>
          <w:rFonts w:ascii="Times New Roman" w:hAnsi="Times New Roman" w:cs="Times New Roman"/>
          <w:sz w:val="24"/>
          <w:szCs w:val="24"/>
        </w:rPr>
        <w:t>еории химических процессов</w:t>
      </w:r>
      <w:r w:rsidRPr="00A10F01">
        <w:rPr>
          <w:rFonts w:ascii="Times New Roman" w:hAnsi="Times New Roman" w:cs="Times New Roman"/>
          <w:sz w:val="24"/>
          <w:szCs w:val="24"/>
        </w:rPr>
        <w:t xml:space="preserve"> составляет химическая реакция как средство получения информации о химическом составе вещества, т.е. используемая для целей качественного и количестве</w:t>
      </w:r>
      <w:r>
        <w:rPr>
          <w:rFonts w:ascii="Times New Roman" w:hAnsi="Times New Roman" w:cs="Times New Roman"/>
          <w:sz w:val="24"/>
          <w:szCs w:val="24"/>
        </w:rPr>
        <w:t>нного анализа. Химический процесс</w:t>
      </w:r>
      <w:r w:rsidRPr="00A10F01">
        <w:rPr>
          <w:rFonts w:ascii="Times New Roman" w:hAnsi="Times New Roman" w:cs="Times New Roman"/>
          <w:sz w:val="24"/>
          <w:szCs w:val="24"/>
        </w:rPr>
        <w:t xml:space="preserve"> основан на фундаментальных законах общей химии. Чтобы </w:t>
      </w:r>
      <w:r>
        <w:rPr>
          <w:rFonts w:ascii="Times New Roman" w:hAnsi="Times New Roman" w:cs="Times New Roman"/>
          <w:sz w:val="24"/>
          <w:szCs w:val="24"/>
        </w:rPr>
        <w:t>овладеть химическими процессами</w:t>
      </w:r>
      <w:r w:rsidRPr="00A10F01">
        <w:rPr>
          <w:rFonts w:ascii="Times New Roman" w:hAnsi="Times New Roman" w:cs="Times New Roman"/>
          <w:sz w:val="24"/>
          <w:szCs w:val="24"/>
        </w:rPr>
        <w:t xml:space="preserve">, необходимо знать свойства водных растворов, основные положения теории электролитической диссоциации, условия взаимодействия ионов в растворах, реакции 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комплексообразования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 xml:space="preserve">, кислотно-основные и 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>-восстановительные свойства веществ. Знание теории процессов позволяет сознательно управлять химическими реакциями и создавать условия для определения всех элементов или их соединений, имеющихся в исследуемых объектах. Данный курс, позволяет раскрыть взаимосвязь основных понятий: «состав», «строение» и «свойства» веществ.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 При разработке программы акцент делается на те вопросы, умения, которые в базовом курсе химии основной и средней школы рассматриваются недостаточно полно или не рассматриваются совсем, но входят в программы вступительных экзаменов в вузы. Химическое равновесие изучается в курсе химии средней школы, но недостаточно глубоко, поэтому для учащихся оказываются сложными задачи на темы «Равновесие», «Равновесие в растворах». Для их решения конкретные знания химии сами по себе не помогают; от абитуриента требуется «математическое видение» проблемы и перевод химических величин в достаточно простые алгебраические выражения.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Тема «Равновесие в растворах» также считается сложной, поскольку в ней используются понятия: произведение растворимости и рН. Но главная сложность не в самих достаточно простых формулах, а в умении ими пользоваться в широком диапазоне условий задач. Поэтому представляется целесообразным выработать такое умение. Введение понятия о константе химической реакции позволяет более обоснованно рассуждать о смещении равновесия при воздействии на систему извне.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lastRenderedPageBreak/>
        <w:t xml:space="preserve">         В школьных программах, как правило, отсутствуют основные понятия химии комплексных соединений. Однако в школе рассматриваются простейшие 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ацидокомплексы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 xml:space="preserve"> (берлинская лазурь, 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турнбулева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 xml:space="preserve"> синь), 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гидроксокомплекс</w:t>
      </w:r>
      <w:proofErr w:type="gramStart"/>
      <w:r w:rsidRPr="00A10F01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10F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вчастности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>, алюминия) и др. Целесообразно рассмотреть данную тему на занятиях данного курса.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 Таким образом, в процессе изучения курса ученики осваивают новые для себя теоретические понятия, учатся пользоваться соответствующими справочными данными. Для учащихся, предполагающих связать свою будущую профессиональную деятельность с биологией, медициной, строительством, сельским хозяйством, важны знания об особенностях объектов и явлений, изучаемых коллоидной химией. В рамках школьных курсов химии этим вопросам уделяется мало внимания, так что включение вполне оправданным.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  Выполнение практических работ способствует конкретному и прочному усвоению учащимися основных разделов общей и неорганической химии. Учащиеся осваивают правила внутреннего распорядка в химической лаборатории, приемы работы, совершенствуют навыки обращения с реактивами, химической посудой, приборами.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 От учащихся требуется тщательная и систематическая регистрация проведенных работ, наблюдений. Предусматривается, что всю проделанную работу учащиеся должны отражать в рабочей тетради по форме, предложенной учителем. Отчет учащихся обязательно должен включать условия выполнения реакций, уравнения проделанных реакций в молекулярном, ионном и сокращенном ионном видах, для окислительно-восстановительных реакций – схема электронно-ионного баланса. В отчетах должны быть отображены наблюдения и выводы учащихся. Описание работ по количественному анализу должно включать химическую сущность метода, краткий ход анализа, расчеты. Учитель проверяет правильность оформления записей в рабочих тетрадях и отчетов по выполнению индивидуальных контрольных заданий, разбирает ошибки.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Логическим завершением курса является участие учащихся в проведении конкретных учебных исследований.</w:t>
      </w:r>
    </w:p>
    <w:p w:rsidR="00C927C6" w:rsidRPr="00A10F0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    Особенностью предлагаемого курса является его прикладная направленность. Большое внимание в курсе уделено изучению тех веществ, которые окружают учащихся в повседневной жизни.</w:t>
      </w:r>
    </w:p>
    <w:p w:rsidR="00C927C6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            Программа рассчитана на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A10F0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C927C6" w:rsidRPr="001D3231" w:rsidRDefault="00C927C6" w:rsidP="00C927C6">
      <w:pPr>
        <w:keepNext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D3231">
        <w:rPr>
          <w:rFonts w:ascii="Times New Roman" w:hAnsi="Times New Roman" w:cs="Times New Roman"/>
          <w:b/>
          <w:sz w:val="24"/>
          <w:szCs w:val="24"/>
          <w:u w:val="single"/>
        </w:rPr>
        <w:t>АКТУАЛЬНОСТЬ</w:t>
      </w:r>
    </w:p>
    <w:p w:rsidR="00C927C6" w:rsidRPr="00A10F01" w:rsidRDefault="00C927C6" w:rsidP="00C927C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Формирование целостных систем понятий происходит в процессах активной и напряженной познавательной деятельности  учащихся. Требуется коренная перестройка процесса обучения химии, формирования у учащихся химических понятий, поэтому актуальность проблемы проявляется в предложенных методических рекомендациях развития исследовательских умений, посредством проектной деятельности. </w:t>
      </w:r>
    </w:p>
    <w:p w:rsidR="00C927C6" w:rsidRPr="00A10F01" w:rsidRDefault="00C927C6" w:rsidP="00C927C6">
      <w:pPr>
        <w:keepNext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10F0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НОВИЗНА И ТЕОРЕТИЧЕСКАЯ ЗНАЧИМОСТЬ  </w:t>
      </w:r>
    </w:p>
    <w:p w:rsidR="00C927C6" w:rsidRDefault="00C927C6" w:rsidP="00C927C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заключается в том, что разработаны ме</w:t>
      </w:r>
      <w:r>
        <w:rPr>
          <w:rFonts w:ascii="Times New Roman" w:hAnsi="Times New Roman" w:cs="Times New Roman"/>
          <w:sz w:val="24"/>
          <w:szCs w:val="24"/>
        </w:rPr>
        <w:t xml:space="preserve">тодические рекомендации решения задач, </w:t>
      </w:r>
      <w:r w:rsidRPr="00A10F01">
        <w:rPr>
          <w:rFonts w:ascii="Times New Roman" w:hAnsi="Times New Roman" w:cs="Times New Roman"/>
          <w:sz w:val="24"/>
          <w:szCs w:val="24"/>
        </w:rPr>
        <w:t xml:space="preserve"> исследовательских умений учащихся; предложен и реализован целостный программно-</w:t>
      </w:r>
      <w:proofErr w:type="gramStart"/>
      <w:r w:rsidRPr="00A10F01">
        <w:rPr>
          <w:rFonts w:ascii="Times New Roman" w:hAnsi="Times New Roman" w:cs="Times New Roman"/>
          <w:sz w:val="24"/>
          <w:szCs w:val="24"/>
        </w:rPr>
        <w:t>методический подход</w:t>
      </w:r>
      <w:proofErr w:type="gramEnd"/>
      <w:r w:rsidRPr="00A10F01">
        <w:rPr>
          <w:rFonts w:ascii="Times New Roman" w:hAnsi="Times New Roman" w:cs="Times New Roman"/>
          <w:sz w:val="24"/>
          <w:szCs w:val="24"/>
        </w:rPr>
        <w:t>, предназначенный для обучения химии, а также для контроля усвоения полученных знаний учащимися; даны рекомендации по выявлению готовности выпускников к проектной деятельности.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Содержание, роль, назначение и услов</w:t>
      </w:r>
      <w:r w:rsidR="00D16F42">
        <w:rPr>
          <w:rFonts w:ascii="Times New Roman" w:hAnsi="Times New Roman" w:cs="Times New Roman"/>
          <w:sz w:val="24"/>
          <w:szCs w:val="24"/>
        </w:rPr>
        <w:t xml:space="preserve">ия реализации </w:t>
      </w:r>
      <w:r w:rsidRPr="00A10F01">
        <w:rPr>
          <w:rFonts w:ascii="Times New Roman" w:hAnsi="Times New Roman" w:cs="Times New Roman"/>
          <w:sz w:val="24"/>
          <w:szCs w:val="24"/>
        </w:rPr>
        <w:t xml:space="preserve"> программы</w:t>
      </w:r>
      <w:proofErr w:type="gramStart"/>
      <w:r w:rsidRPr="00F71D81">
        <w:rPr>
          <w:rFonts w:ascii="Times New Roman" w:hAnsi="Times New Roman" w:cs="Times New Roman"/>
          <w:b/>
          <w:sz w:val="24"/>
          <w:szCs w:val="24"/>
        </w:rPr>
        <w:t>«</w:t>
      </w:r>
      <w:r w:rsidR="00D16F42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="00D16F42">
        <w:rPr>
          <w:rFonts w:ascii="Times New Roman" w:hAnsi="Times New Roman" w:cs="Times New Roman"/>
          <w:b/>
          <w:sz w:val="24"/>
          <w:szCs w:val="24"/>
        </w:rPr>
        <w:t>имия в задачах</w:t>
      </w:r>
      <w:r w:rsidRPr="00F71D81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Pr="00A10F01">
        <w:rPr>
          <w:rFonts w:ascii="Times New Roman" w:hAnsi="Times New Roman" w:cs="Times New Roman"/>
          <w:sz w:val="24"/>
          <w:szCs w:val="24"/>
        </w:rPr>
        <w:t>закреплены в следующих нормативных документах: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− Федеральный Закон от 29.12.2012 № 273-ФЗ «Об образовании в РФ».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− Концепция развития дополнительного образования детей (Распоряжение Правительства РФ от 4 сентября 2014 г. № 1726-р).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− 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− Письмо 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 xml:space="preserve"> России от 11.12.2006 г. № 06-1844 «О примерных требованиях к программам дополнительного образования детей»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− Приказ Министерства образования и науки Российской Федерации (</w:t>
      </w:r>
      <w:proofErr w:type="spellStart"/>
      <w:r w:rsidRPr="00A10F0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 xml:space="preserve"> России) от 29 августа 2013 г. № 1008 г. Москва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C927C6" w:rsidRPr="00A10F01" w:rsidRDefault="00C927C6" w:rsidP="00C927C6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10F01">
        <w:rPr>
          <w:rFonts w:ascii="Times New Roman" w:hAnsi="Times New Roman" w:cs="Times New Roman"/>
          <w:b/>
          <w:sz w:val="24"/>
          <w:szCs w:val="24"/>
        </w:rPr>
        <w:t>Отличительные особенности программы</w:t>
      </w:r>
    </w:p>
    <w:p w:rsidR="00C927C6" w:rsidRPr="00A10F01" w:rsidRDefault="00D16F42" w:rsidP="00C927C6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927C6" w:rsidRPr="00A10F01">
        <w:rPr>
          <w:rFonts w:ascii="Times New Roman" w:hAnsi="Times New Roman" w:cs="Times New Roman"/>
          <w:sz w:val="24"/>
          <w:szCs w:val="24"/>
        </w:rPr>
        <w:t>рограмма «</w:t>
      </w:r>
      <w:r>
        <w:rPr>
          <w:rFonts w:ascii="Times New Roman" w:hAnsi="Times New Roman" w:cs="Times New Roman"/>
          <w:sz w:val="24"/>
          <w:szCs w:val="24"/>
        </w:rPr>
        <w:t>Химия в задачах</w:t>
      </w:r>
      <w:r w:rsidR="00C927C6" w:rsidRPr="00A10F01">
        <w:rPr>
          <w:rFonts w:ascii="Times New Roman" w:hAnsi="Times New Roman" w:cs="Times New Roman"/>
          <w:sz w:val="24"/>
          <w:szCs w:val="24"/>
        </w:rPr>
        <w:t>» разработана на</w:t>
      </w:r>
      <w:r>
        <w:rPr>
          <w:rFonts w:ascii="Times New Roman" w:hAnsi="Times New Roman" w:cs="Times New Roman"/>
          <w:sz w:val="24"/>
          <w:szCs w:val="24"/>
        </w:rPr>
        <w:t xml:space="preserve"> основе авторской </w:t>
      </w:r>
      <w:r w:rsidR="00C927C6" w:rsidRPr="00A10F01">
        <w:rPr>
          <w:rFonts w:ascii="Times New Roman" w:hAnsi="Times New Roman" w:cs="Times New Roman"/>
          <w:sz w:val="24"/>
          <w:szCs w:val="24"/>
        </w:rPr>
        <w:t xml:space="preserve"> образовательной программы элективных курсов. Химия. 11 класс. Профильное обучение / авт. –сост. Г.А. </w:t>
      </w:r>
      <w:proofErr w:type="spellStart"/>
      <w:r w:rsidR="00C927C6" w:rsidRPr="00A10F01">
        <w:rPr>
          <w:rFonts w:ascii="Times New Roman" w:hAnsi="Times New Roman" w:cs="Times New Roman"/>
          <w:sz w:val="24"/>
          <w:szCs w:val="24"/>
        </w:rPr>
        <w:t>Шипарева</w:t>
      </w:r>
      <w:proofErr w:type="spellEnd"/>
      <w:r w:rsidR="00C927C6" w:rsidRPr="00A10F01">
        <w:rPr>
          <w:rFonts w:ascii="Times New Roman" w:hAnsi="Times New Roman" w:cs="Times New Roman"/>
          <w:sz w:val="24"/>
          <w:szCs w:val="24"/>
        </w:rPr>
        <w:t>. – 2-е изд., стереотип. – М.: Дрофа, 2014. – 79 (Элективные курсы).</w:t>
      </w:r>
    </w:p>
    <w:p w:rsidR="00C927C6" w:rsidRPr="00A10F01" w:rsidRDefault="00C927C6" w:rsidP="00C927C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A10F01">
        <w:rPr>
          <w:b/>
        </w:rPr>
        <w:t>Адресат программы</w:t>
      </w:r>
    </w:p>
    <w:p w:rsidR="00C927C6" w:rsidRPr="00A10F01" w:rsidRDefault="00C927C6" w:rsidP="00C927C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b/>
        </w:rPr>
      </w:pPr>
      <w:r w:rsidRPr="00A10F01">
        <w:rPr>
          <w:color w:val="000000" w:themeColor="text1"/>
        </w:rPr>
        <w:t xml:space="preserve">Образовательная программа  рассчитана на детей  16-17  лет. </w:t>
      </w:r>
    </w:p>
    <w:p w:rsidR="00C927C6" w:rsidRPr="00A10F01" w:rsidRDefault="00C927C6" w:rsidP="00C927C6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A10F01">
        <w:rPr>
          <w:rFonts w:ascii="Times New Roman" w:hAnsi="Times New Roman" w:cs="Times New Roman"/>
          <w:b/>
          <w:sz w:val="24"/>
          <w:szCs w:val="24"/>
        </w:rPr>
        <w:t>Объем и срок освоения программы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Общее количество учебных часов, запланирован</w:t>
      </w:r>
      <w:r>
        <w:rPr>
          <w:rFonts w:ascii="Times New Roman" w:hAnsi="Times New Roman" w:cs="Times New Roman"/>
          <w:sz w:val="24"/>
          <w:szCs w:val="24"/>
        </w:rPr>
        <w:t>ных на весь период обучения –68</w:t>
      </w:r>
      <w:r w:rsidRPr="00A10F01">
        <w:rPr>
          <w:rFonts w:ascii="Times New Roman" w:hAnsi="Times New Roman" w:cs="Times New Roman"/>
          <w:sz w:val="24"/>
          <w:szCs w:val="24"/>
        </w:rPr>
        <w:t xml:space="preserve"> часов.</w:t>
      </w:r>
    </w:p>
    <w:p w:rsidR="00C927C6" w:rsidRPr="00A10F01" w:rsidRDefault="00C927C6" w:rsidP="00C927C6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Продолжительность программы – 3 года.</w:t>
      </w:r>
    </w:p>
    <w:p w:rsidR="00C927C6" w:rsidRDefault="00C927C6" w:rsidP="00C927C6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b/>
          <w:sz w:val="24"/>
          <w:szCs w:val="24"/>
        </w:rPr>
        <w:t xml:space="preserve">Форма обучения  </w:t>
      </w:r>
      <w:proofErr w:type="gramStart"/>
      <w:r w:rsidRPr="00A10F0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чно-заочная.</w:t>
      </w:r>
    </w:p>
    <w:p w:rsidR="00C927C6" w:rsidRPr="00A10F01" w:rsidRDefault="00C927C6" w:rsidP="00C927C6">
      <w:pPr>
        <w:shd w:val="clear" w:color="auto" w:fill="FFFFFF"/>
        <w:tabs>
          <w:tab w:val="left" w:pos="13325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b/>
          <w:sz w:val="24"/>
          <w:szCs w:val="24"/>
        </w:rPr>
        <w:t xml:space="preserve">Особенности организации образовательного процесса. </w:t>
      </w:r>
      <w:r w:rsidRPr="00A10F01">
        <w:rPr>
          <w:rFonts w:ascii="Times New Roman" w:hAnsi="Times New Roman" w:cs="Times New Roman"/>
          <w:sz w:val="24"/>
          <w:szCs w:val="24"/>
        </w:rPr>
        <w:t xml:space="preserve">Образовательный процесс осуществляется в соответствии с индивидуальными учебными планами в объединениях по интересам, сформированных в группы учащихся разных возрастных </w:t>
      </w:r>
      <w:r w:rsidRPr="00A10F01">
        <w:rPr>
          <w:rFonts w:ascii="Times New Roman" w:hAnsi="Times New Roman" w:cs="Times New Roman"/>
          <w:sz w:val="24"/>
          <w:szCs w:val="24"/>
        </w:rPr>
        <w:lastRenderedPageBreak/>
        <w:t>категори</w:t>
      </w:r>
      <w:proofErr w:type="gramStart"/>
      <w:r w:rsidRPr="00A10F01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A10F01">
        <w:rPr>
          <w:rFonts w:ascii="Times New Roman" w:hAnsi="Times New Roman" w:cs="Times New Roman"/>
          <w:sz w:val="24"/>
          <w:szCs w:val="24"/>
        </w:rPr>
        <w:t>разновозрастнаягруппа</w:t>
      </w:r>
      <w:proofErr w:type="spellEnd"/>
      <w:r w:rsidRPr="00A10F01">
        <w:rPr>
          <w:rFonts w:ascii="Times New Roman" w:hAnsi="Times New Roman" w:cs="Times New Roman"/>
          <w:sz w:val="24"/>
          <w:szCs w:val="24"/>
        </w:rPr>
        <w:t>), являющиеся основным составом творческого объединения «</w:t>
      </w:r>
      <w:r w:rsidR="00D16F42">
        <w:rPr>
          <w:rFonts w:ascii="Times New Roman" w:hAnsi="Times New Roman" w:cs="Times New Roman"/>
          <w:sz w:val="24"/>
          <w:szCs w:val="24"/>
        </w:rPr>
        <w:t>Химия в задачах</w:t>
      </w:r>
      <w:r w:rsidRPr="00A10F01">
        <w:rPr>
          <w:rFonts w:ascii="Times New Roman" w:hAnsi="Times New Roman" w:cs="Times New Roman"/>
          <w:sz w:val="24"/>
          <w:szCs w:val="24"/>
        </w:rPr>
        <w:t xml:space="preserve"> »; состав группы постоянный.</w:t>
      </w:r>
    </w:p>
    <w:p w:rsidR="00C927C6" w:rsidRPr="00A10F01" w:rsidRDefault="00C927C6" w:rsidP="00C927C6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F01">
        <w:rPr>
          <w:rFonts w:ascii="Times New Roman" w:hAnsi="Times New Roman" w:cs="Times New Roman"/>
          <w:b/>
          <w:sz w:val="24"/>
          <w:szCs w:val="24"/>
        </w:rPr>
        <w:t xml:space="preserve">Режим занятий </w:t>
      </w:r>
    </w:p>
    <w:p w:rsidR="00C927C6" w:rsidRPr="00A10F01" w:rsidRDefault="00C927C6" w:rsidP="00C927C6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Общее количество часов в год –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A10F01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10F01">
        <w:rPr>
          <w:rFonts w:ascii="Times New Roman" w:hAnsi="Times New Roman" w:cs="Times New Roman"/>
          <w:sz w:val="24"/>
          <w:szCs w:val="24"/>
        </w:rPr>
        <w:t>.</w:t>
      </w:r>
    </w:p>
    <w:p w:rsidR="00C927C6" w:rsidRPr="00A10F0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 xml:space="preserve">Количество часов и занятий в неделю – </w:t>
      </w:r>
      <w:r>
        <w:rPr>
          <w:rFonts w:ascii="Times New Roman" w:hAnsi="Times New Roman" w:cs="Times New Roman"/>
          <w:sz w:val="24"/>
          <w:szCs w:val="24"/>
        </w:rPr>
        <w:t>занятия проводятся 2</w:t>
      </w:r>
      <w:r w:rsidRPr="00A10F01">
        <w:rPr>
          <w:rFonts w:ascii="Times New Roman" w:hAnsi="Times New Roman" w:cs="Times New Roman"/>
          <w:sz w:val="24"/>
          <w:szCs w:val="24"/>
        </w:rPr>
        <w:t xml:space="preserve"> раза в неделю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A10F0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927C6" w:rsidRPr="00D16F42" w:rsidRDefault="00C927C6" w:rsidP="00D16F42">
      <w:pPr>
        <w:shd w:val="clear" w:color="auto" w:fill="FFFFFF"/>
        <w:tabs>
          <w:tab w:val="left" w:pos="1332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0F01">
        <w:rPr>
          <w:rFonts w:ascii="Times New Roman" w:hAnsi="Times New Roman" w:cs="Times New Roman"/>
          <w:sz w:val="24"/>
          <w:szCs w:val="24"/>
        </w:rPr>
        <w:t>Периодичнос</w:t>
      </w:r>
      <w:r w:rsidR="00D16F42">
        <w:rPr>
          <w:rFonts w:ascii="Times New Roman" w:hAnsi="Times New Roman" w:cs="Times New Roman"/>
          <w:sz w:val="24"/>
          <w:szCs w:val="24"/>
        </w:rPr>
        <w:t>ть и продолжительность занятий, согласно школьному расписанию.</w:t>
      </w:r>
    </w:p>
    <w:p w:rsidR="00C927C6" w:rsidRPr="001D3231" w:rsidRDefault="00C927C6" w:rsidP="00C927C6">
      <w:pPr>
        <w:pStyle w:val="a3"/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D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и задачи</w:t>
      </w:r>
    </w:p>
    <w:p w:rsidR="00C927C6" w:rsidRPr="001D3231" w:rsidRDefault="00C927C6" w:rsidP="00C927C6">
      <w:pPr>
        <w:pStyle w:val="a3"/>
        <w:ind w:left="450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Цель: </w:t>
      </w:r>
      <w:r w:rsidRPr="001D3231">
        <w:rPr>
          <w:rFonts w:ascii="Times New Roman" w:hAnsi="Times New Roman" w:cs="Times New Roman"/>
          <w:sz w:val="24"/>
          <w:szCs w:val="24"/>
        </w:rPr>
        <w:t>систематизация и углубление знаний учащихся о фундаментальных законах общей и неорганической химии; предоставить учащимся возможность применить химические знания на практике.</w:t>
      </w:r>
    </w:p>
    <w:p w:rsidR="00C927C6" w:rsidRPr="001D3231" w:rsidRDefault="00C927C6" w:rsidP="00C927C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D323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C927C6" w:rsidRPr="001D3231" w:rsidRDefault="00C927C6" w:rsidP="00C927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b/>
          <w:sz w:val="24"/>
          <w:szCs w:val="24"/>
        </w:rPr>
        <w:t>Личностные задачи</w:t>
      </w:r>
      <w:r w:rsidRPr="001D323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927C6" w:rsidRDefault="00C927C6" w:rsidP="00C927C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916CB">
        <w:t xml:space="preserve">- </w:t>
      </w:r>
      <w:r w:rsidRPr="00021A7C">
        <w:rPr>
          <w:rFonts w:ascii="Times New Roman" w:hAnsi="Times New Roman" w:cs="Times New Roman"/>
          <w:sz w:val="24"/>
          <w:szCs w:val="24"/>
        </w:rPr>
        <w:t>в ценностно-ориентационной сфере – чувство гордости за российскую химическую науку, гуманизм, отношение к труду, целеустремленность;- в трудовой сфере – готовность к осознанному выбору дальнейшей образовательной траектории;- в познавательной (когнитивной, интеллектуальной) сфере – мотивация учения, умение управлять своей познавательной деятельностью.</w:t>
      </w:r>
    </w:p>
    <w:p w:rsidR="00C927C6" w:rsidRPr="001D3231" w:rsidRDefault="00C927C6" w:rsidP="00C927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3231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D3231">
        <w:rPr>
          <w:rFonts w:ascii="Times New Roman" w:hAnsi="Times New Roman" w:cs="Times New Roman"/>
          <w:b/>
          <w:sz w:val="24"/>
          <w:szCs w:val="24"/>
        </w:rPr>
        <w:t xml:space="preserve"> задачи: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3231">
        <w:rPr>
          <w:rFonts w:ascii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Pr="001D3231">
        <w:rPr>
          <w:rFonts w:ascii="Times New Roman" w:hAnsi="Times New Roman" w:cs="Times New Roman"/>
          <w:sz w:val="24"/>
          <w:szCs w:val="24"/>
        </w:rPr>
        <w:t xml:space="preserve"> результатами изучения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10F01">
        <w:rPr>
          <w:rFonts w:ascii="Times New Roman" w:hAnsi="Times New Roman" w:cs="Times New Roman"/>
          <w:sz w:val="24"/>
          <w:szCs w:val="24"/>
        </w:rPr>
        <w:t xml:space="preserve">ОСНОВЫ </w:t>
      </w:r>
      <w:r>
        <w:rPr>
          <w:rFonts w:ascii="Times New Roman" w:hAnsi="Times New Roman" w:cs="Times New Roman"/>
          <w:sz w:val="24"/>
          <w:szCs w:val="24"/>
        </w:rPr>
        <w:t xml:space="preserve">ХИМИЧЕСКИХ МЕТОДОВ ИССЛЕДОВАНИЯ </w:t>
      </w:r>
      <w:r w:rsidRPr="00A10F01">
        <w:rPr>
          <w:rFonts w:ascii="Times New Roman" w:hAnsi="Times New Roman" w:cs="Times New Roman"/>
          <w:sz w:val="24"/>
          <w:szCs w:val="24"/>
        </w:rPr>
        <w:t>ВЕЩЕСТВА»</w:t>
      </w:r>
      <w:r w:rsidRPr="001D3231">
        <w:rPr>
          <w:rFonts w:ascii="Times New Roman" w:hAnsi="Times New Roman" w:cs="Times New Roman"/>
          <w:sz w:val="24"/>
          <w:szCs w:val="24"/>
        </w:rPr>
        <w:t xml:space="preserve"> является формирование универсальных учебных действий (УУД).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323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Регулятивные УУД</w:t>
      </w:r>
      <w:r w:rsidRPr="001D323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C927C6" w:rsidRPr="001D3231" w:rsidRDefault="00C927C6" w:rsidP="00C927C6">
      <w:pPr>
        <w:pStyle w:val="a3"/>
        <w:numPr>
          <w:ilvl w:val="0"/>
          <w:numId w:val="2"/>
        </w:numPr>
        <w:spacing w:after="0" w:line="36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деятельности.</w:t>
      </w:r>
    </w:p>
    <w:p w:rsidR="00C927C6" w:rsidRPr="001D3231" w:rsidRDefault="00C927C6" w:rsidP="00C927C6">
      <w:pPr>
        <w:pStyle w:val="a3"/>
        <w:numPr>
          <w:ilvl w:val="0"/>
          <w:numId w:val="2"/>
        </w:numPr>
        <w:spacing w:after="0" w:line="36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1D3231">
        <w:rPr>
          <w:rFonts w:ascii="Times New Roman" w:hAnsi="Times New Roman" w:cs="Times New Roman"/>
          <w:sz w:val="24"/>
          <w:szCs w:val="24"/>
        </w:rPr>
        <w:t>предложенных</w:t>
      </w:r>
      <w:proofErr w:type="gramEnd"/>
      <w:r w:rsidRPr="001D3231">
        <w:rPr>
          <w:rFonts w:ascii="Times New Roman" w:hAnsi="Times New Roman" w:cs="Times New Roman"/>
          <w:sz w:val="24"/>
          <w:szCs w:val="24"/>
        </w:rPr>
        <w:t xml:space="preserve"> и искать самостоятельно  средства достижения цели.</w:t>
      </w:r>
    </w:p>
    <w:p w:rsidR="00C927C6" w:rsidRPr="001D3231" w:rsidRDefault="00C927C6" w:rsidP="00C927C6">
      <w:pPr>
        <w:pStyle w:val="a3"/>
        <w:numPr>
          <w:ilvl w:val="0"/>
          <w:numId w:val="2"/>
        </w:numPr>
        <w:spacing w:after="0" w:line="36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C927C6" w:rsidRPr="001D3231" w:rsidRDefault="00C927C6" w:rsidP="00C927C6">
      <w:pPr>
        <w:pStyle w:val="a3"/>
        <w:numPr>
          <w:ilvl w:val="0"/>
          <w:numId w:val="2"/>
        </w:numPr>
        <w:spacing w:after="0" w:line="36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Подбирать к каждой проблеме (задаче) адекватную ей теоретическую модель.</w:t>
      </w:r>
    </w:p>
    <w:p w:rsidR="00C927C6" w:rsidRPr="001D3231" w:rsidRDefault="00C927C6" w:rsidP="00C927C6">
      <w:pPr>
        <w:pStyle w:val="a3"/>
        <w:numPr>
          <w:ilvl w:val="0"/>
          <w:numId w:val="2"/>
        </w:numPr>
        <w:spacing w:after="0" w:line="36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 xml:space="preserve">Работая по предложенному и самостоятельно составленному плану, использовать наряду с </w:t>
      </w:r>
      <w:proofErr w:type="gramStart"/>
      <w:r w:rsidRPr="001D3231">
        <w:rPr>
          <w:rFonts w:ascii="Times New Roman" w:hAnsi="Times New Roman" w:cs="Times New Roman"/>
          <w:sz w:val="24"/>
          <w:szCs w:val="24"/>
        </w:rPr>
        <w:t>основными</w:t>
      </w:r>
      <w:proofErr w:type="gramEnd"/>
      <w:r w:rsidRPr="001D3231">
        <w:rPr>
          <w:rFonts w:ascii="Times New Roman" w:hAnsi="Times New Roman" w:cs="Times New Roman"/>
          <w:sz w:val="24"/>
          <w:szCs w:val="24"/>
        </w:rPr>
        <w:t xml:space="preserve"> и  дополнительные средства (справочная литература, сложные приборы, компьютер).</w:t>
      </w:r>
    </w:p>
    <w:p w:rsidR="00C927C6" w:rsidRPr="001D3231" w:rsidRDefault="00C927C6" w:rsidP="00C927C6">
      <w:pPr>
        <w:pStyle w:val="a3"/>
        <w:numPr>
          <w:ilvl w:val="0"/>
          <w:numId w:val="2"/>
        </w:numPr>
        <w:spacing w:after="0" w:line="360" w:lineRule="auto"/>
        <w:ind w:left="851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Планировать свою индивидуальную образовательную траекторию.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1D323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lastRenderedPageBreak/>
        <w:t>Познавательные УУД:</w:t>
      </w:r>
    </w:p>
    <w:p w:rsidR="00C927C6" w:rsidRPr="001D3231" w:rsidRDefault="00C927C6" w:rsidP="00C927C6">
      <w:pPr>
        <w:pStyle w:val="a3"/>
        <w:numPr>
          <w:ilvl w:val="0"/>
          <w:numId w:val="3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Анализировать, сравнивать, классифицировать и обобщать понятия: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 xml:space="preserve">- давать определение понятиям на основе изученного на различных предметах учебного материала; 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 xml:space="preserve">- осуществлять логическую операцию установления </w:t>
      </w:r>
      <w:proofErr w:type="spellStart"/>
      <w:proofErr w:type="gramStart"/>
      <w:r w:rsidRPr="001D3231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1D3231">
        <w:rPr>
          <w:rFonts w:ascii="Times New Roman" w:hAnsi="Times New Roman" w:cs="Times New Roman"/>
          <w:sz w:val="24"/>
          <w:szCs w:val="24"/>
        </w:rPr>
        <w:t>-видовых</w:t>
      </w:r>
      <w:proofErr w:type="gramEnd"/>
      <w:r w:rsidRPr="001D3231">
        <w:rPr>
          <w:rFonts w:ascii="Times New Roman" w:hAnsi="Times New Roman" w:cs="Times New Roman"/>
          <w:sz w:val="24"/>
          <w:szCs w:val="24"/>
        </w:rPr>
        <w:t xml:space="preserve"> отношений; 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C927C6" w:rsidRPr="001D3231" w:rsidRDefault="00C927C6" w:rsidP="00C927C6">
      <w:pPr>
        <w:pStyle w:val="a3"/>
        <w:numPr>
          <w:ilvl w:val="0"/>
          <w:numId w:val="3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C927C6" w:rsidRPr="001D3231" w:rsidRDefault="00C927C6" w:rsidP="00C927C6">
      <w:pPr>
        <w:pStyle w:val="a3"/>
        <w:numPr>
          <w:ilvl w:val="0"/>
          <w:numId w:val="3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1D3231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Коммуникативные УУД:</w:t>
      </w:r>
    </w:p>
    <w:p w:rsidR="00C927C6" w:rsidRPr="001D3231" w:rsidRDefault="00C927C6" w:rsidP="00C927C6">
      <w:pPr>
        <w:pStyle w:val="a3"/>
        <w:numPr>
          <w:ilvl w:val="0"/>
          <w:numId w:val="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C927C6" w:rsidRPr="001D3231" w:rsidRDefault="00C927C6" w:rsidP="00C927C6">
      <w:pPr>
        <w:pStyle w:val="a3"/>
        <w:numPr>
          <w:ilvl w:val="0"/>
          <w:numId w:val="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C927C6" w:rsidRPr="001D3231" w:rsidRDefault="00C927C6" w:rsidP="00C927C6">
      <w:pPr>
        <w:pStyle w:val="a3"/>
        <w:numPr>
          <w:ilvl w:val="0"/>
          <w:numId w:val="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3A6D">
        <w:rPr>
          <w:rFonts w:ascii="Times New Roman" w:hAnsi="Times New Roman" w:cs="Times New Roman"/>
          <w:b/>
          <w:i/>
          <w:sz w:val="24"/>
          <w:szCs w:val="24"/>
          <w:u w:val="single"/>
        </w:rPr>
        <w:t>Предметными</w:t>
      </w:r>
      <w:r>
        <w:rPr>
          <w:rFonts w:ascii="Times New Roman" w:hAnsi="Times New Roman" w:cs="Times New Roman"/>
          <w:sz w:val="24"/>
          <w:szCs w:val="24"/>
        </w:rPr>
        <w:t>результатами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выпускника средней </w:t>
      </w:r>
      <w:r w:rsidRPr="001D3231">
        <w:rPr>
          <w:rFonts w:ascii="Times New Roman" w:hAnsi="Times New Roman" w:cs="Times New Roman"/>
          <w:sz w:val="24"/>
          <w:szCs w:val="24"/>
        </w:rPr>
        <w:t xml:space="preserve"> школы являются: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3231">
        <w:rPr>
          <w:rFonts w:ascii="Times New Roman" w:hAnsi="Times New Roman" w:cs="Times New Roman"/>
          <w:i/>
          <w:sz w:val="24"/>
          <w:szCs w:val="24"/>
          <w:u w:val="single"/>
        </w:rPr>
        <w:t>в познавательной сфере</w:t>
      </w:r>
      <w:r w:rsidRPr="001D3231">
        <w:rPr>
          <w:rFonts w:ascii="Times New Roman" w:hAnsi="Times New Roman" w:cs="Times New Roman"/>
          <w:i/>
          <w:sz w:val="24"/>
          <w:szCs w:val="24"/>
        </w:rPr>
        <w:t>:</w:t>
      </w:r>
    </w:p>
    <w:p w:rsidR="00C927C6" w:rsidRPr="001D3231" w:rsidRDefault="00C927C6" w:rsidP="00C927C6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231">
        <w:rPr>
          <w:rFonts w:ascii="Times New Roman" w:hAnsi="Times New Roman" w:cs="Times New Roman"/>
          <w:sz w:val="24"/>
          <w:szCs w:val="24"/>
        </w:rPr>
        <w:t xml:space="preserve">- умение давать определения изученных понятий: вещество (химический элемент, атом, ион, молекула, кристаллическая решетка, вещество, простые и сложные вещества, химическая формула, относительная атомная масса, относительная молекулярная масса, валентность, оксиды, кислоты, основания, соли, амфотерность, индикатор, периодический закон, периодическая система, периодическая таблица, изотопы, химическая связь, </w:t>
      </w:r>
      <w:proofErr w:type="spellStart"/>
      <w:r w:rsidRPr="001D3231">
        <w:rPr>
          <w:rFonts w:ascii="Times New Roman" w:hAnsi="Times New Roman" w:cs="Times New Roman"/>
          <w:sz w:val="24"/>
          <w:szCs w:val="24"/>
        </w:rPr>
        <w:t>электроотрицательность</w:t>
      </w:r>
      <w:proofErr w:type="spellEnd"/>
      <w:r w:rsidRPr="001D3231">
        <w:rPr>
          <w:rFonts w:ascii="Times New Roman" w:hAnsi="Times New Roman" w:cs="Times New Roman"/>
          <w:sz w:val="24"/>
          <w:szCs w:val="24"/>
        </w:rPr>
        <w:t>, степень окисления, электролит); химическая реакция (химическое уравнение, генетическая связь, окисление, восстановление, электролитическая диссоциация);</w:t>
      </w:r>
    </w:p>
    <w:p w:rsidR="00D16F42" w:rsidRPr="00617AEA" w:rsidRDefault="00D16F42" w:rsidP="00D16F42">
      <w:pPr>
        <w:spacing w:before="120" w:after="120" w:line="255" w:lineRule="atLeast"/>
        <w:jc w:val="center"/>
        <w:outlineLvl w:val="2"/>
        <w:rPr>
          <w:rFonts w:ascii="inherit" w:eastAsia="Times New Roman" w:hAnsi="inherit"/>
          <w:b/>
          <w:bCs/>
          <w:color w:val="199043"/>
          <w:sz w:val="21"/>
          <w:szCs w:val="21"/>
        </w:rPr>
      </w:pPr>
      <w:r w:rsidRPr="005566BE">
        <w:rPr>
          <w:rFonts w:ascii="inherit" w:eastAsia="Times New Roman" w:hAnsi="inherit"/>
          <w:b/>
          <w:bCs/>
          <w:sz w:val="21"/>
          <w:szCs w:val="21"/>
        </w:rPr>
        <w:t>С</w:t>
      </w:r>
      <w:r w:rsidRPr="00617AEA">
        <w:rPr>
          <w:rFonts w:ascii="inherit" w:eastAsia="Times New Roman" w:hAnsi="inherit"/>
          <w:b/>
          <w:bCs/>
          <w:sz w:val="21"/>
          <w:szCs w:val="21"/>
        </w:rPr>
        <w:t>одержание курса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b/>
          <w:bCs/>
          <w:sz w:val="24"/>
          <w:szCs w:val="24"/>
        </w:rPr>
        <w:t>За</w:t>
      </w:r>
      <w:r>
        <w:rPr>
          <w:rFonts w:ascii="Times New Roman" w:eastAsia="Times New Roman" w:hAnsi="Times New Roman"/>
          <w:b/>
          <w:bCs/>
          <w:sz w:val="24"/>
          <w:szCs w:val="24"/>
        </w:rPr>
        <w:t>дачи повышенной трудности (8</w:t>
      </w:r>
      <w:r w:rsidRPr="00617AEA">
        <w:rPr>
          <w:rFonts w:ascii="Times New Roman" w:eastAsia="Times New Roman" w:hAnsi="Times New Roman"/>
          <w:b/>
          <w:bCs/>
          <w:sz w:val="24"/>
          <w:szCs w:val="24"/>
        </w:rPr>
        <w:t xml:space="preserve"> часов)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lastRenderedPageBreak/>
        <w:t>Задачи на идентификацию веществ.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 xml:space="preserve">Задачи на вычисление массы осевшего металла из раствора на металлическую </w:t>
      </w:r>
      <w:proofErr w:type="gramStart"/>
      <w:r w:rsidRPr="00617AEA">
        <w:rPr>
          <w:rFonts w:ascii="Times New Roman" w:eastAsia="Times New Roman" w:hAnsi="Times New Roman"/>
          <w:sz w:val="24"/>
          <w:szCs w:val="24"/>
        </w:rPr>
        <w:t>пластинку</w:t>
      </w:r>
      <w:proofErr w:type="gramEnd"/>
      <w:r w:rsidRPr="00617AEA">
        <w:rPr>
          <w:rFonts w:ascii="Times New Roman" w:eastAsia="Times New Roman" w:hAnsi="Times New Roman"/>
          <w:sz w:val="24"/>
          <w:szCs w:val="24"/>
        </w:rPr>
        <w:t xml:space="preserve"> опущенную в раствор.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Определение количественного состава смеси веществ: Вычисления процентного содержания смеси веществ с параллельно или последовательно протекающими реакциями между ними. Задачи на разделение веществ.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массовой доли веществ в смеси через уравнение с одним неизвестным.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массовой доли веществ в смеси с применением системы уравнений.</w:t>
      </w:r>
    </w:p>
    <w:p w:rsidR="00D16F42" w:rsidRDefault="00D16F42" w:rsidP="00D16F42">
      <w:pPr>
        <w:spacing w:after="12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Комбинированные задачи, в основе которых лежат окислительно-восстановительные реакции.</w:t>
      </w:r>
      <w:r w:rsidRPr="00617AE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 </w:t>
      </w:r>
    </w:p>
    <w:p w:rsidR="00D16F42" w:rsidRPr="000E2072" w:rsidRDefault="00D16F42" w:rsidP="00D16F42">
      <w:pPr>
        <w:pStyle w:val="2"/>
        <w:spacing w:line="240" w:lineRule="auto"/>
        <w:ind w:firstLine="720"/>
        <w:rPr>
          <w:bCs/>
        </w:rPr>
      </w:pPr>
      <w:r>
        <w:rPr>
          <w:b/>
          <w:bCs/>
        </w:rPr>
        <w:t xml:space="preserve">Тема 1. </w:t>
      </w:r>
      <w:r w:rsidRPr="00EF1D71">
        <w:rPr>
          <w:b/>
          <w:bCs/>
          <w:i/>
        </w:rPr>
        <w:t xml:space="preserve">Введение. </w:t>
      </w:r>
      <w:r>
        <w:rPr>
          <w:b/>
          <w:bCs/>
          <w:i/>
        </w:rPr>
        <w:t xml:space="preserve">Теоретические основы химии </w:t>
      </w:r>
      <w:r w:rsidR="00E1057B">
        <w:rPr>
          <w:b/>
          <w:bCs/>
          <w:i/>
        </w:rPr>
        <w:t>(14 часов)</w:t>
      </w:r>
    </w:p>
    <w:p w:rsidR="00D16F42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05508">
        <w:rPr>
          <w:rFonts w:ascii="TimesNewRoman" w:hAnsi="TimesNewRoman" w:cs="TimesNewRoman"/>
          <w:sz w:val="24"/>
          <w:szCs w:val="24"/>
        </w:rPr>
        <w:t xml:space="preserve">Строение электронных оболочек атомов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элементовпервых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четырех периодов: </w:t>
      </w:r>
      <w:r w:rsidRPr="00B05508">
        <w:rPr>
          <w:i/>
          <w:iCs/>
          <w:sz w:val="24"/>
          <w:szCs w:val="24"/>
        </w:rPr>
        <w:t>s</w:t>
      </w:r>
      <w:r w:rsidRPr="00B05508">
        <w:rPr>
          <w:rFonts w:ascii="TimesNewRoman" w:hAnsi="TimesNewRoman" w:cs="TimesNewRoman"/>
          <w:sz w:val="24"/>
          <w:szCs w:val="24"/>
        </w:rPr>
        <w:t xml:space="preserve">-, </w:t>
      </w:r>
      <w:r w:rsidRPr="00B05508">
        <w:rPr>
          <w:i/>
          <w:iCs/>
          <w:sz w:val="24"/>
          <w:szCs w:val="24"/>
        </w:rPr>
        <w:t xml:space="preserve">p- </w:t>
      </w:r>
      <w:r w:rsidRPr="00B05508">
        <w:rPr>
          <w:rFonts w:ascii="TimesNewRoman" w:hAnsi="TimesNewRoman" w:cs="TimesNewRoman"/>
          <w:sz w:val="24"/>
          <w:szCs w:val="24"/>
        </w:rPr>
        <w:t xml:space="preserve">и </w:t>
      </w:r>
      <w:r w:rsidRPr="00B05508">
        <w:rPr>
          <w:i/>
          <w:iCs/>
          <w:sz w:val="24"/>
          <w:szCs w:val="24"/>
        </w:rPr>
        <w:t>d</w:t>
      </w:r>
      <w:r w:rsidRPr="00B05508">
        <w:rPr>
          <w:rFonts w:ascii="TimesNewRoman" w:hAnsi="TimesNewRoman" w:cs="TimesNewRoman"/>
          <w:sz w:val="24"/>
          <w:szCs w:val="24"/>
        </w:rPr>
        <w:t>-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элементы.Электронная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конфигурация атома. Основное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ивозбужденное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состояние атомов</w:t>
      </w:r>
      <w:r>
        <w:rPr>
          <w:rFonts w:ascii="TimesNewRoman" w:hAnsi="TimesNewRoman" w:cs="TimesNewRoman"/>
          <w:sz w:val="24"/>
          <w:szCs w:val="24"/>
        </w:rPr>
        <w:t xml:space="preserve">. </w:t>
      </w:r>
    </w:p>
    <w:p w:rsidR="00D16F42" w:rsidRPr="00B0550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05508">
        <w:rPr>
          <w:rFonts w:ascii="TimesNewRoman" w:hAnsi="TimesNewRoman" w:cs="TimesNewRoman"/>
          <w:sz w:val="24"/>
          <w:szCs w:val="24"/>
        </w:rPr>
        <w:t xml:space="preserve">Закономерности изменения свойств элементов и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ихсоединений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по периодам и группам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0550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05508">
        <w:rPr>
          <w:rFonts w:ascii="TimesNewRoman" w:hAnsi="TimesNewRoman" w:cs="TimesNewRoman"/>
          <w:sz w:val="24"/>
          <w:szCs w:val="24"/>
        </w:rPr>
        <w:t xml:space="preserve">Общая характеристика металлов IА–IIIА групп в связи сих положением в Периодической системе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химическихэлементов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Д.И. Менделеева и особенностями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строенияих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атомов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B05508">
        <w:rPr>
          <w:rFonts w:ascii="TimesNewRoman" w:hAnsi="TimesNewRoman" w:cs="TimesNewRoman"/>
          <w:sz w:val="24"/>
          <w:szCs w:val="24"/>
        </w:rPr>
        <w:t xml:space="preserve">Характеристика переходных элементов (меди,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цинка</w:t>
      </w:r>
      <w:proofErr w:type="gramStart"/>
      <w:r w:rsidRPr="00B05508">
        <w:rPr>
          <w:rFonts w:ascii="TimesNewRoman" w:hAnsi="TimesNewRoman" w:cs="TimesNewRoman"/>
          <w:sz w:val="24"/>
          <w:szCs w:val="24"/>
        </w:rPr>
        <w:t>,х</w:t>
      </w:r>
      <w:proofErr w:type="gramEnd"/>
      <w:r w:rsidRPr="00B05508">
        <w:rPr>
          <w:rFonts w:ascii="TimesNewRoman" w:hAnsi="TimesNewRoman" w:cs="TimesNewRoman"/>
          <w:sz w:val="24"/>
          <w:szCs w:val="24"/>
        </w:rPr>
        <w:t>рома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, железа) по их положению в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периодическойсистеме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химических элементов Д.И. Менделеева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иособенностям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строения их атомов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0550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05508">
        <w:rPr>
          <w:rFonts w:ascii="TimesNewRoman" w:hAnsi="TimesNewRoman" w:cs="TimesNewRoman"/>
          <w:sz w:val="24"/>
          <w:szCs w:val="24"/>
        </w:rPr>
        <w:t xml:space="preserve">Общая характеристика неметаллов IVА–VIIА групп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всвязи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с их положением в Периодической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системехимических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элементов Д.И. Менделеева </w:t>
      </w:r>
      <w:proofErr w:type="spellStart"/>
      <w:r w:rsidRPr="00B05508">
        <w:rPr>
          <w:rFonts w:ascii="TimesNewRoman" w:hAnsi="TimesNewRoman" w:cs="TimesNewRoman"/>
          <w:sz w:val="24"/>
          <w:szCs w:val="24"/>
        </w:rPr>
        <w:t>иособенностями</w:t>
      </w:r>
      <w:proofErr w:type="spellEnd"/>
      <w:r w:rsidRPr="00B05508">
        <w:rPr>
          <w:rFonts w:ascii="TimesNewRoman" w:hAnsi="TimesNewRoman" w:cs="TimesNewRoman"/>
          <w:sz w:val="24"/>
          <w:szCs w:val="24"/>
        </w:rPr>
        <w:t xml:space="preserve"> строения их атомов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Ковалентная химическая связь, ее разновидности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имеханизмы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образования. Характеристики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ковалентнойсвязи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(полярность и энергия связи). Ионная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связь.Металлическая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связь. Водородная связь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proofErr w:type="spellStart"/>
      <w:r w:rsidRPr="00DE06F7">
        <w:rPr>
          <w:rFonts w:ascii="TimesNewRoman" w:hAnsi="TimesNewRoman" w:cs="TimesNewRoman"/>
          <w:sz w:val="24"/>
          <w:szCs w:val="24"/>
        </w:rPr>
        <w:t>Электроотрицательность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. Степень окисления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ивалентность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химических элементов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Вещества молекулярного и немолекулярного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строения.Тип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кристаллической решетки. Зависимость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свойстввеществ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от их состава и строения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Классификация химических реакций в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неорганическойи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органической химии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Тепловой эффект химической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реакции.Термохимические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уравнения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Скорость реакции, ее зависимость от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различныхфакторов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. </w:t>
      </w:r>
      <w:r w:rsidRPr="00DE06F7">
        <w:rPr>
          <w:rFonts w:ascii="TimesNewRoman" w:hAnsi="TimesNewRoman" w:cs="TimesNewRoman"/>
          <w:sz w:val="24"/>
          <w:szCs w:val="24"/>
        </w:rPr>
        <w:t xml:space="preserve">Обратимые и необратимые химические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реакции.Химическое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равновесие. Смещение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химическогоравновесия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под действием различных факторов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DE06F7">
        <w:rPr>
          <w:rFonts w:ascii="TimesNewRoman" w:hAnsi="TimesNewRoman" w:cs="TimesNewRoman"/>
          <w:sz w:val="24"/>
          <w:szCs w:val="24"/>
        </w:rPr>
        <w:t xml:space="preserve">Электролитическая диссоциация электролитов в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водныхрастворах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>. Сильные и слабые электролиты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DE06F7">
        <w:rPr>
          <w:rFonts w:ascii="TimesNewRoman" w:hAnsi="TimesNewRoman" w:cs="TimesNewRoman"/>
          <w:sz w:val="24"/>
          <w:szCs w:val="24"/>
        </w:rPr>
        <w:t>Реакции ионного обмена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DE06F7">
        <w:rPr>
          <w:rFonts w:ascii="TimesNewRoman" w:hAnsi="TimesNewRoman" w:cs="TimesNewRoman"/>
          <w:sz w:val="24"/>
          <w:szCs w:val="24"/>
        </w:rPr>
        <w:t xml:space="preserve">Гидролиз солей. Среда водных растворов: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кислая</w:t>
      </w:r>
      <w:proofErr w:type="gramStart"/>
      <w:r w:rsidRPr="00DE06F7">
        <w:rPr>
          <w:rFonts w:ascii="TimesNewRoman" w:hAnsi="TimesNewRoman" w:cs="TimesNewRoman"/>
          <w:sz w:val="24"/>
          <w:szCs w:val="24"/>
        </w:rPr>
        <w:t>,н</w:t>
      </w:r>
      <w:proofErr w:type="gramEnd"/>
      <w:r w:rsidRPr="00DE06F7">
        <w:rPr>
          <w:rFonts w:ascii="TimesNewRoman" w:hAnsi="TimesNewRoman" w:cs="TimesNewRoman"/>
          <w:sz w:val="24"/>
          <w:szCs w:val="24"/>
        </w:rPr>
        <w:t>ейтральная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>, щелочная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DE06F7">
        <w:rPr>
          <w:rFonts w:ascii="TimesNewRoman" w:hAnsi="TimesNewRoman" w:cs="TimesNewRoman"/>
          <w:sz w:val="24"/>
          <w:szCs w:val="24"/>
        </w:rPr>
        <w:t xml:space="preserve">Реакции окислительно-восстановительные.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Коррозияметаллов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и способы защиты от нее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DE06F7">
        <w:rPr>
          <w:rFonts w:ascii="TimesNewRoman" w:hAnsi="TimesNewRoman" w:cs="TimesNewRoman"/>
          <w:sz w:val="24"/>
          <w:szCs w:val="24"/>
        </w:rPr>
        <w:t xml:space="preserve">Электролиз расплавов и растворов (солей,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щелочей</w:t>
      </w:r>
      <w:proofErr w:type="gramStart"/>
      <w:r w:rsidRPr="00DE06F7">
        <w:rPr>
          <w:rFonts w:ascii="TimesNewRoman" w:hAnsi="TimesNewRoman" w:cs="TimesNewRoman"/>
          <w:sz w:val="24"/>
          <w:szCs w:val="24"/>
        </w:rPr>
        <w:t>,к</w:t>
      </w:r>
      <w:proofErr w:type="gramEnd"/>
      <w:r w:rsidRPr="00DE06F7">
        <w:rPr>
          <w:rFonts w:ascii="TimesNewRoman" w:hAnsi="TimesNewRoman" w:cs="TimesNewRoman"/>
          <w:sz w:val="24"/>
          <w:szCs w:val="24"/>
        </w:rPr>
        <w:t>ислот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>)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b/>
          <w:bCs/>
          <w:sz w:val="24"/>
          <w:szCs w:val="24"/>
        </w:rPr>
        <w:t>Решение задач по химическим формулам</w:t>
      </w:r>
      <w:r w:rsidR="00E1057B">
        <w:rPr>
          <w:rFonts w:ascii="Times New Roman" w:eastAsia="Times New Roman" w:hAnsi="Times New Roman"/>
          <w:sz w:val="24"/>
          <w:szCs w:val="24"/>
        </w:rPr>
        <w:t>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lastRenderedPageBreak/>
        <w:t>Вычисления молекулярной массы, молярной массы, количества вещества, отношения масс химических элементов по молекулярной формуле, массовой доли химического элемента в веществе.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молярного объема газов по известному количеству вещества, объему или массе.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Вычисление относительной атомной массы по природным изотопам.</w:t>
      </w:r>
    </w:p>
    <w:p w:rsidR="00D16F42" w:rsidRPr="00617AEA" w:rsidRDefault="00D16F42" w:rsidP="00D16F42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Установление простейшей, молекулярной и структурной формул.</w:t>
      </w:r>
    </w:p>
    <w:p w:rsidR="00D16F42" w:rsidRPr="00E1057B" w:rsidRDefault="00D16F42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 xml:space="preserve">Расчеты на основе газовых законов: Бойля – Мариотта, Гей-Люссака, Менделеева – </w:t>
      </w:r>
      <w:proofErr w:type="spellStart"/>
      <w:r w:rsidRPr="00617AEA">
        <w:rPr>
          <w:rFonts w:ascii="Times New Roman" w:eastAsia="Times New Roman" w:hAnsi="Times New Roman"/>
          <w:sz w:val="24"/>
          <w:szCs w:val="24"/>
        </w:rPr>
        <w:t>Клапейрона</w:t>
      </w:r>
      <w:proofErr w:type="spellEnd"/>
      <w:r w:rsidRPr="00617AEA">
        <w:rPr>
          <w:rFonts w:ascii="Times New Roman" w:eastAsia="Times New Roman" w:hAnsi="Times New Roman"/>
          <w:sz w:val="24"/>
          <w:szCs w:val="24"/>
        </w:rPr>
        <w:t>.</w:t>
      </w:r>
    </w:p>
    <w:p w:rsidR="00D16F42" w:rsidRDefault="00D16F42" w:rsidP="00D16F42">
      <w:pPr>
        <w:pStyle w:val="2"/>
        <w:spacing w:line="240" w:lineRule="auto"/>
        <w:ind w:firstLine="720"/>
        <w:rPr>
          <w:bCs/>
        </w:rPr>
      </w:pPr>
      <w:r>
        <w:rPr>
          <w:b/>
          <w:bCs/>
        </w:rPr>
        <w:t>Тема 2</w:t>
      </w:r>
      <w:r w:rsidRPr="00EF1D71">
        <w:rPr>
          <w:bCs/>
          <w:i/>
        </w:rPr>
        <w:t xml:space="preserve">. </w:t>
      </w:r>
      <w:r w:rsidRPr="00EF1D71">
        <w:rPr>
          <w:b/>
          <w:bCs/>
          <w:i/>
        </w:rPr>
        <w:t xml:space="preserve">Неорганическая </w:t>
      </w:r>
      <w:r>
        <w:rPr>
          <w:b/>
          <w:bCs/>
          <w:i/>
        </w:rPr>
        <w:t>хими</w:t>
      </w:r>
      <w:r w:rsidRPr="00EF1D71">
        <w:rPr>
          <w:b/>
          <w:bCs/>
          <w:i/>
        </w:rPr>
        <w:t>я</w:t>
      </w:r>
      <w:r>
        <w:rPr>
          <w:b/>
          <w:bCs/>
          <w:i/>
        </w:rPr>
        <w:t>.</w:t>
      </w:r>
      <w:r w:rsidR="00E1057B">
        <w:rPr>
          <w:b/>
          <w:bCs/>
          <w:i/>
        </w:rPr>
        <w:t xml:space="preserve"> 18 часов)</w:t>
      </w:r>
    </w:p>
    <w:p w:rsidR="00D16F42" w:rsidRPr="00DE06F7" w:rsidRDefault="00D16F42" w:rsidP="00D16F42">
      <w:pPr>
        <w:rPr>
          <w:b/>
          <w:bCs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Классификация неорганических веществ.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Номенклатуранеорганических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веществ (тривиальная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имеждународная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>)</w:t>
      </w:r>
      <w:r>
        <w:rPr>
          <w:b/>
          <w:bCs/>
          <w:sz w:val="24"/>
          <w:szCs w:val="24"/>
        </w:rPr>
        <w:t xml:space="preserve">. </w:t>
      </w:r>
      <w:r w:rsidRPr="00DE06F7">
        <w:rPr>
          <w:rFonts w:ascii="TimesNewRoman" w:hAnsi="TimesNewRoman" w:cs="TimesNewRoman"/>
          <w:sz w:val="24"/>
          <w:szCs w:val="24"/>
        </w:rPr>
        <w:t>Характерные химические свойства простых веществ –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>металлов: щелочных, щелочноземельных, алюминия</w:t>
      </w:r>
      <w:r>
        <w:rPr>
          <w:rFonts w:ascii="TimesNewRoman" w:hAnsi="TimesNewRoman" w:cs="TimesNewRoman"/>
          <w:sz w:val="24"/>
          <w:szCs w:val="24"/>
        </w:rPr>
        <w:t xml:space="preserve">; </w:t>
      </w:r>
      <w:r w:rsidRPr="00DE06F7">
        <w:rPr>
          <w:rFonts w:ascii="TimesNewRoman" w:hAnsi="TimesNewRoman" w:cs="TimesNewRoman"/>
          <w:sz w:val="24"/>
          <w:szCs w:val="24"/>
        </w:rPr>
        <w:t>переходных металлов (меди, цинка, хрома, железа)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>Характерные химические свойства простых веществ –неметаллов: водорода, галогенов, кислорода, серы</w:t>
      </w:r>
      <w:r>
        <w:rPr>
          <w:rFonts w:ascii="TimesNewRoman" w:hAnsi="TimesNewRoman" w:cs="TimesNewRoman"/>
          <w:sz w:val="24"/>
          <w:szCs w:val="24"/>
        </w:rPr>
        <w:t xml:space="preserve">, </w:t>
      </w:r>
      <w:r w:rsidRPr="00DE06F7">
        <w:rPr>
          <w:rFonts w:ascii="TimesNewRoman" w:hAnsi="TimesNewRoman" w:cs="TimesNewRoman"/>
          <w:sz w:val="24"/>
          <w:szCs w:val="24"/>
        </w:rPr>
        <w:t>азота, фосфора, углерода, кремния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Характерные химические свойства оксидов: </w:t>
      </w:r>
      <w:proofErr w:type="spellStart"/>
      <w:proofErr w:type="gramStart"/>
      <w:r w:rsidRPr="00DE06F7">
        <w:rPr>
          <w:rFonts w:ascii="TimesNewRoman" w:hAnsi="TimesNewRoman" w:cs="TimesNewRoman"/>
          <w:sz w:val="24"/>
          <w:szCs w:val="24"/>
        </w:rPr>
        <w:t>осн</w:t>
      </w:r>
      <w:proofErr w:type="gramEnd"/>
      <w:r w:rsidRPr="00DE06F7">
        <w:rPr>
          <w:rFonts w:ascii="TimesNewRoman" w:hAnsi="TimesNewRoman" w:cs="TimesNewRoman"/>
          <w:sz w:val="24"/>
          <w:szCs w:val="24"/>
        </w:rPr>
        <w:t>óвных,амфотерных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>, кислотных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Характерные химические свойства оснований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иамфотерных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гидроксидов</w:t>
      </w:r>
    </w:p>
    <w:p w:rsidR="00D16F42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>Характерные химические свойства кислот</w:t>
      </w:r>
      <w:r>
        <w:rPr>
          <w:rFonts w:ascii="TimesNewRoman" w:hAnsi="TimesNewRoman" w:cs="TimesNewRoman"/>
          <w:sz w:val="24"/>
          <w:szCs w:val="24"/>
        </w:rPr>
        <w:t xml:space="preserve">. 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Характерные химические свойства солей: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средних</w:t>
      </w:r>
      <w:proofErr w:type="gramStart"/>
      <w:r w:rsidRPr="00DE06F7">
        <w:rPr>
          <w:rFonts w:ascii="TimesNewRoman" w:hAnsi="TimesNewRoman" w:cs="TimesNewRoman"/>
          <w:sz w:val="24"/>
          <w:szCs w:val="24"/>
        </w:rPr>
        <w:t>,к</w:t>
      </w:r>
      <w:proofErr w:type="gramEnd"/>
      <w:r w:rsidRPr="00DE06F7">
        <w:rPr>
          <w:rFonts w:ascii="TimesNewRoman" w:hAnsi="TimesNewRoman" w:cs="TimesNewRoman"/>
          <w:sz w:val="24"/>
          <w:szCs w:val="24"/>
        </w:rPr>
        <w:t>ислых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оснóвных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; комплексных (на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примересоединений</w:t>
      </w:r>
      <w:proofErr w:type="spellEnd"/>
      <w:r w:rsidRPr="00DE06F7">
        <w:rPr>
          <w:rFonts w:ascii="TimesNewRoman" w:hAnsi="TimesNewRoman" w:cs="TimesNewRoman"/>
          <w:sz w:val="24"/>
          <w:szCs w:val="24"/>
        </w:rPr>
        <w:t xml:space="preserve"> алюминия и цинка)</w:t>
      </w:r>
    </w:p>
    <w:p w:rsidR="00D16F42" w:rsidRPr="00DE06F7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DE06F7">
        <w:rPr>
          <w:rFonts w:ascii="TimesNewRoman" w:hAnsi="TimesNewRoman" w:cs="TimesNewRoman"/>
          <w:sz w:val="24"/>
          <w:szCs w:val="24"/>
        </w:rPr>
        <w:t xml:space="preserve">Взаимосвязь различных классов </w:t>
      </w:r>
      <w:proofErr w:type="spellStart"/>
      <w:r w:rsidRPr="00DE06F7">
        <w:rPr>
          <w:rFonts w:ascii="TimesNewRoman" w:hAnsi="TimesNewRoman" w:cs="TimesNewRoman"/>
          <w:sz w:val="24"/>
          <w:szCs w:val="24"/>
        </w:rPr>
        <w:t>неорганическихвеществ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b/>
          <w:bCs/>
          <w:sz w:val="24"/>
          <w:szCs w:val="24"/>
        </w:rPr>
        <w:t>Решение задач по химическим уравнениям</w:t>
      </w:r>
      <w:r w:rsidRPr="00617AEA">
        <w:rPr>
          <w:rFonts w:ascii="Times New Roman" w:eastAsia="Times New Roman" w:hAnsi="Times New Roman"/>
          <w:sz w:val="24"/>
          <w:szCs w:val="24"/>
        </w:rPr>
        <w:t> 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массы, объема или количества вещества по известной массе, объему или количеству вещества одного из вступивших в реакцию или получившихся в результате реакции веществ.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Расчеты объемных отношений газов в реакциях.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массы (количества вещества, объема) продукта реакции, если одно из исходных веществ дано в избытке.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Определение выхода реакции в процентах от теоретически возможного выхода.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Задачи комбинированного характера.</w:t>
      </w:r>
    </w:p>
    <w:p w:rsidR="00D16F42" w:rsidRPr="00E1057B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Задачи по уравнениям процесса «Электролиз».</w:t>
      </w:r>
    </w:p>
    <w:p w:rsidR="00D16F42" w:rsidRPr="00E1057B" w:rsidRDefault="00D16F42" w:rsidP="00D16F42">
      <w:pPr>
        <w:rPr>
          <w:rFonts w:ascii="Times New Roman" w:hAnsi="Times New Roman" w:cs="Times New Roman"/>
          <w:bCs/>
          <w:sz w:val="28"/>
          <w:szCs w:val="28"/>
        </w:rPr>
      </w:pPr>
      <w:r w:rsidRPr="00E1057B">
        <w:rPr>
          <w:rFonts w:ascii="Times New Roman" w:hAnsi="Times New Roman" w:cs="Times New Roman"/>
          <w:b/>
          <w:bCs/>
          <w:sz w:val="28"/>
          <w:szCs w:val="28"/>
        </w:rPr>
        <w:t xml:space="preserve"> Тема 3.</w:t>
      </w:r>
      <w:r w:rsidRPr="00E1057B">
        <w:rPr>
          <w:rFonts w:ascii="Times New Roman" w:hAnsi="Times New Roman" w:cs="Times New Roman"/>
          <w:b/>
          <w:bCs/>
          <w:i/>
          <w:sz w:val="28"/>
          <w:szCs w:val="28"/>
        </w:rPr>
        <w:t>Органическая химия</w:t>
      </w:r>
      <w:r w:rsidRPr="00E1057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1057B" w:rsidRPr="00E1057B">
        <w:rPr>
          <w:rFonts w:ascii="Times New Roman" w:hAnsi="Times New Roman" w:cs="Times New Roman"/>
          <w:b/>
          <w:bCs/>
          <w:sz w:val="28"/>
          <w:szCs w:val="28"/>
        </w:rPr>
        <w:t xml:space="preserve"> (20 часов)</w:t>
      </w:r>
    </w:p>
    <w:p w:rsidR="00D16F42" w:rsidRPr="00AD18E1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 xml:space="preserve">Теория строения органических соединений: гомология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иизомерия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 (структурная и пространственная).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Взаимноевлияние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 атомов в молекулах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AD18E1">
        <w:rPr>
          <w:rFonts w:ascii="TimesNewRoman" w:hAnsi="TimesNewRoman" w:cs="TimesNewRoman"/>
          <w:sz w:val="24"/>
          <w:szCs w:val="24"/>
        </w:rPr>
        <w:t xml:space="preserve">Типы связей в молекулах </w:t>
      </w:r>
      <w:r w:rsidRPr="00AD18E1">
        <w:rPr>
          <w:rFonts w:ascii="TimesNewRoman" w:hAnsi="TimesNewRoman" w:cs="TimesNewRoman"/>
          <w:sz w:val="24"/>
          <w:szCs w:val="24"/>
        </w:rPr>
        <w:lastRenderedPageBreak/>
        <w:t>органических веществ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AD18E1">
        <w:rPr>
          <w:rFonts w:ascii="TimesNewRoman" w:hAnsi="TimesNewRoman" w:cs="TimesNewRoman"/>
          <w:sz w:val="24"/>
          <w:szCs w:val="24"/>
        </w:rPr>
        <w:t xml:space="preserve">Гибридизация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атомныхорбиталейуглерода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. Радикал.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Функциональнаягруппа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AD18E1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 xml:space="preserve">Классификация органических веществ.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Номенклатураорганических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 веществ (тривиальная и международная)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AD18E1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 xml:space="preserve">Характерные химические свойства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углеводородов</w:t>
      </w:r>
      <w:proofErr w:type="gramStart"/>
      <w:r w:rsidRPr="00AD18E1">
        <w:rPr>
          <w:rFonts w:ascii="TimesNewRoman" w:hAnsi="TimesNewRoman" w:cs="TimesNewRoman"/>
          <w:sz w:val="24"/>
          <w:szCs w:val="24"/>
        </w:rPr>
        <w:t>:а</w:t>
      </w:r>
      <w:proofErr w:type="gramEnd"/>
      <w:r w:rsidRPr="00AD18E1">
        <w:rPr>
          <w:rFonts w:ascii="TimesNewRoman" w:hAnsi="TimesNewRoman" w:cs="TimesNewRoman"/>
          <w:sz w:val="24"/>
          <w:szCs w:val="24"/>
        </w:rPr>
        <w:t>лканов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циклоалканов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,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алкенов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, диенов,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алкинов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, </w:t>
      </w:r>
      <w:r w:rsidRPr="00AD18E1">
        <w:rPr>
          <w:rFonts w:ascii="TimesNewRoman" w:hAnsi="TimesNewRoman" w:cs="TimesNewRoman"/>
          <w:sz w:val="24"/>
          <w:szCs w:val="24"/>
        </w:rPr>
        <w:t>ароматических углеводородов (бензола и толуола)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AD18E1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 xml:space="preserve">Характерные химические свойства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предельныходноатомных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 и многоатомных спиртов, фенола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AD18E1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 xml:space="preserve">Характерные химические свойства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альдегидов</w:t>
      </w:r>
      <w:proofErr w:type="gramStart"/>
      <w:r w:rsidRPr="00AD18E1">
        <w:rPr>
          <w:rFonts w:ascii="TimesNewRoman" w:hAnsi="TimesNewRoman" w:cs="TimesNewRoman"/>
          <w:sz w:val="24"/>
          <w:szCs w:val="24"/>
        </w:rPr>
        <w:t>,п</w:t>
      </w:r>
      <w:proofErr w:type="gramEnd"/>
      <w:r w:rsidRPr="00AD18E1">
        <w:rPr>
          <w:rFonts w:ascii="TimesNewRoman" w:hAnsi="TimesNewRoman" w:cs="TimesNewRoman"/>
          <w:sz w:val="24"/>
          <w:szCs w:val="24"/>
        </w:rPr>
        <w:t>редельных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 карбоновых кислот, сложных эфиров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AD18E1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 xml:space="preserve">Характерные химические свойства </w:t>
      </w:r>
      <w:proofErr w:type="spellStart"/>
      <w:r w:rsidRPr="00AD18E1">
        <w:rPr>
          <w:rFonts w:ascii="TimesNewRoman" w:hAnsi="TimesNewRoman" w:cs="TimesNewRoman"/>
          <w:sz w:val="24"/>
          <w:szCs w:val="24"/>
        </w:rPr>
        <w:t>азотсодержащихорганических</w:t>
      </w:r>
      <w:proofErr w:type="spellEnd"/>
      <w:r w:rsidRPr="00AD18E1">
        <w:rPr>
          <w:rFonts w:ascii="TimesNewRoman" w:hAnsi="TimesNewRoman" w:cs="TimesNewRoman"/>
          <w:sz w:val="24"/>
          <w:szCs w:val="24"/>
        </w:rPr>
        <w:t xml:space="preserve"> соединений: аминов и аминокислот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AD18E1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>Биологически важные вещества: жиры, белки, углевод</w:t>
      </w:r>
      <w:proofErr w:type="gramStart"/>
      <w:r w:rsidRPr="00AD18E1">
        <w:rPr>
          <w:rFonts w:ascii="TimesNewRoman" w:hAnsi="TimesNewRoman" w:cs="TimesNewRoman"/>
          <w:sz w:val="24"/>
          <w:szCs w:val="24"/>
        </w:rPr>
        <w:t>ы(</w:t>
      </w:r>
      <w:proofErr w:type="gramEnd"/>
      <w:r w:rsidRPr="00AD18E1">
        <w:rPr>
          <w:rFonts w:ascii="TimesNewRoman" w:hAnsi="TimesNewRoman" w:cs="TimesNewRoman"/>
          <w:sz w:val="24"/>
          <w:szCs w:val="24"/>
        </w:rPr>
        <w:t>моносахариды, дисахариды, полисахариды)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AD18E1">
        <w:rPr>
          <w:rFonts w:ascii="TimesNewRoman" w:hAnsi="TimesNewRoman" w:cs="TimesNewRoman"/>
          <w:sz w:val="24"/>
          <w:szCs w:val="24"/>
        </w:rPr>
        <w:t>Взаимосвязь органических соединений.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b/>
          <w:bCs/>
          <w:sz w:val="24"/>
          <w:szCs w:val="24"/>
        </w:rPr>
        <w:t>Решение задач по процессам, происходящим в растворах</w:t>
      </w:r>
      <w:r w:rsidRPr="00617AEA">
        <w:rPr>
          <w:rFonts w:ascii="Times New Roman" w:eastAsia="Times New Roman" w:hAnsi="Times New Roman"/>
          <w:sz w:val="24"/>
          <w:szCs w:val="24"/>
        </w:rPr>
        <w:t> 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Растворимость. Коэффициент растворимости.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Способы выражения содержания растворенного вещества в растворе: массовая доля, мольная доля, молярная концентрация, моляльная концентрация.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Задачи на приготовление растворов заданной концентрации из растворов с указанной массовой долей. Константа и степень диссоциации.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Определение массовой доли (в %) растворенного вещества в растворе и массы растворенного вещества по известной массовой доле его в растворе.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массы (количества вещества, объема) продукта реакции, если для его получения дан раствор с определенной массовой долей (в %) исходного вещества.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Задачи с применением правила смешения.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Объемная доля растворенного вещества.</w:t>
      </w:r>
    </w:p>
    <w:p w:rsidR="00E1057B" w:rsidRPr="00E1057B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Расчеты по уравнениям реакций протекающих в растворах.</w:t>
      </w:r>
    </w:p>
    <w:p w:rsidR="00D16F42" w:rsidRPr="00AD18E1" w:rsidRDefault="00D16F42" w:rsidP="00D16F42">
      <w:pPr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Тема 4</w:t>
      </w:r>
      <w:r w:rsidRPr="00AD18E1">
        <w:rPr>
          <w:b/>
          <w:bCs/>
          <w:i/>
          <w:sz w:val="28"/>
          <w:szCs w:val="28"/>
        </w:rPr>
        <w:t xml:space="preserve">. </w:t>
      </w:r>
      <w:r w:rsidRPr="00AD18E1">
        <w:rPr>
          <w:rFonts w:ascii="TimesNewRoman,Bold" w:hAnsi="TimesNewRoman,Bold" w:cs="TimesNewRoman,Bold"/>
          <w:b/>
          <w:bCs/>
          <w:i/>
          <w:sz w:val="28"/>
          <w:szCs w:val="28"/>
        </w:rPr>
        <w:t xml:space="preserve"> Методы познания в химии</w:t>
      </w:r>
      <w:r>
        <w:rPr>
          <w:rFonts w:ascii="TimesNewRoman,Bold" w:hAnsi="TimesNewRoman,Bold" w:cs="TimesNewRoman,Bold"/>
          <w:b/>
          <w:bCs/>
          <w:i/>
          <w:sz w:val="28"/>
          <w:szCs w:val="28"/>
        </w:rPr>
        <w:t>. Химия и жизнь.</w:t>
      </w:r>
      <w:r w:rsidR="00E1057B">
        <w:rPr>
          <w:rFonts w:ascii="TimesNewRoman,Bold" w:hAnsi="TimesNewRoman,Bold" w:cs="TimesNewRoman,Bold"/>
          <w:b/>
          <w:bCs/>
          <w:i/>
          <w:sz w:val="28"/>
          <w:szCs w:val="28"/>
        </w:rPr>
        <w:t>(16 часов).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Правила работы в лаборатории. Лабораторная посуда и оборудование. Правила безопасности при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работес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едкими, горючими и токсичными веществами, средствами бытовой химии. Научные методы исследования химических веществ и превращений. Методы разделения смесей и очистки веществ.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Определение характера среды водных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раствороввеществ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>. Индикаторы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Качественные реакции на неорганические вещества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иионы</w:t>
      </w:r>
      <w:proofErr w:type="spellEnd"/>
      <w:r>
        <w:rPr>
          <w:rFonts w:ascii="TimesNewRoman" w:hAnsi="TimesNewRoman" w:cs="TimesNewRoman"/>
          <w:sz w:val="24"/>
          <w:szCs w:val="24"/>
        </w:rPr>
        <w:t xml:space="preserve">. </w:t>
      </w:r>
      <w:r w:rsidRPr="00BB5C98">
        <w:rPr>
          <w:rFonts w:ascii="TimesNewRoman" w:hAnsi="TimesNewRoman" w:cs="TimesNewRoman"/>
          <w:sz w:val="24"/>
          <w:szCs w:val="24"/>
        </w:rPr>
        <w:t>Качественные реакции органических соединений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lastRenderedPageBreak/>
        <w:t>Основные способы получения (в лаборатории</w:t>
      </w:r>
      <w:proofErr w:type="gramStart"/>
      <w:r w:rsidRPr="00BB5C98">
        <w:rPr>
          <w:rFonts w:ascii="TimesNewRoman" w:hAnsi="TimesNewRoman" w:cs="TimesNewRoman"/>
          <w:sz w:val="24"/>
          <w:szCs w:val="24"/>
        </w:rPr>
        <w:t>)к</w:t>
      </w:r>
      <w:proofErr w:type="gramEnd"/>
      <w:r w:rsidRPr="00BB5C98">
        <w:rPr>
          <w:rFonts w:ascii="TimesNewRoman" w:hAnsi="TimesNewRoman" w:cs="TimesNewRoman"/>
          <w:sz w:val="24"/>
          <w:szCs w:val="24"/>
        </w:rPr>
        <w:t xml:space="preserve">онкретных веществ, относящихся к изученным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классамнеорганических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соединений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>Основные способы получения углеводородов (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влаборатории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>)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Основные способы получения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кислородсодержащихсоединений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(в лаборатории)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Понятие о металлургии: общие способы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полученияметаллов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>Общие научные принципы химического производств</w:t>
      </w:r>
      <w:proofErr w:type="gramStart"/>
      <w:r w:rsidRPr="00BB5C98">
        <w:rPr>
          <w:rFonts w:ascii="TimesNewRoman" w:hAnsi="TimesNewRoman" w:cs="TimesNewRoman"/>
          <w:sz w:val="24"/>
          <w:szCs w:val="24"/>
        </w:rPr>
        <w:t>а(</w:t>
      </w:r>
      <w:proofErr w:type="gramEnd"/>
      <w:r w:rsidRPr="00BB5C98">
        <w:rPr>
          <w:rFonts w:ascii="TimesNewRoman" w:hAnsi="TimesNewRoman" w:cs="TimesNewRoman"/>
          <w:sz w:val="24"/>
          <w:szCs w:val="24"/>
        </w:rPr>
        <w:t xml:space="preserve">на примере промышленного получения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аммиака</w:t>
      </w:r>
      <w:r>
        <w:rPr>
          <w:rFonts w:ascii="TimesNewRoman" w:hAnsi="TimesNewRoman" w:cs="TimesNewRoman"/>
          <w:sz w:val="24"/>
          <w:szCs w:val="24"/>
        </w:rPr>
        <w:t>,</w:t>
      </w:r>
      <w:r w:rsidRPr="00BB5C98">
        <w:rPr>
          <w:rFonts w:ascii="TimesNewRoman" w:hAnsi="TimesNewRoman" w:cs="TimesNewRoman"/>
          <w:sz w:val="24"/>
          <w:szCs w:val="24"/>
        </w:rPr>
        <w:t>серной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кислоты, метанола). Химическое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загрязнениеокружающей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среды и его последствия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>Природные источники углеводородов, их переработка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Высокомолекулярные соединения.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Реакцииполимеризации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и поликонденсации. Полимеры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BB5C98">
        <w:rPr>
          <w:rFonts w:ascii="TimesNewRoman" w:hAnsi="TimesNewRoman" w:cs="TimesNewRoman"/>
          <w:sz w:val="24"/>
          <w:szCs w:val="24"/>
        </w:rPr>
        <w:t>Пластмассы, волокна, каучуки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Вычисление массы растворенного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вещества</w:t>
      </w:r>
      <w:proofErr w:type="gramStart"/>
      <w:r w:rsidRPr="00BB5C98">
        <w:rPr>
          <w:rFonts w:ascii="TimesNewRoman" w:hAnsi="TimesNewRoman" w:cs="TimesNewRoman"/>
          <w:sz w:val="24"/>
          <w:szCs w:val="24"/>
        </w:rPr>
        <w:t>,с</w:t>
      </w:r>
      <w:proofErr w:type="gramEnd"/>
      <w:r w:rsidRPr="00BB5C98">
        <w:rPr>
          <w:rFonts w:ascii="TimesNewRoman" w:hAnsi="TimesNewRoman" w:cs="TimesNewRoman"/>
          <w:sz w:val="24"/>
          <w:szCs w:val="24"/>
        </w:rPr>
        <w:t>одержащегося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в определенной массе раствора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сизвестной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массовой долей; вычисление массовой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доливещества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в растворе</w:t>
      </w:r>
      <w:r>
        <w:rPr>
          <w:rFonts w:ascii="TimesNewRoman" w:hAnsi="TimesNewRoman" w:cs="TimesNewRoman"/>
          <w:sz w:val="24"/>
          <w:szCs w:val="24"/>
        </w:rPr>
        <w:t xml:space="preserve">.             </w:t>
      </w:r>
      <w:r w:rsidRPr="00BB5C98">
        <w:rPr>
          <w:rFonts w:ascii="TimesNewRoman" w:hAnsi="TimesNewRoman" w:cs="TimesNewRoman"/>
          <w:sz w:val="24"/>
          <w:szCs w:val="24"/>
        </w:rPr>
        <w:t xml:space="preserve">Расчеты объемных отношений газов при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химическихреакциях</w:t>
      </w:r>
      <w:proofErr w:type="spellEnd"/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Расчеты массы вещества или объема газов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поизвестному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количеству вещества, массе или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объемуодного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из участвующих в реакции веществ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>Расчеты теплового эффекта реакции</w:t>
      </w:r>
      <w:r>
        <w:rPr>
          <w:rFonts w:ascii="TimesNewRoman" w:hAnsi="TimesNewRoman" w:cs="TimesNewRoman"/>
          <w:sz w:val="24"/>
          <w:szCs w:val="24"/>
        </w:rPr>
        <w:t xml:space="preserve">. </w:t>
      </w:r>
      <w:r w:rsidRPr="00BB5C98">
        <w:rPr>
          <w:rFonts w:ascii="TimesNewRoman" w:hAnsi="TimesNewRoman" w:cs="TimesNewRoman"/>
          <w:sz w:val="24"/>
          <w:szCs w:val="24"/>
        </w:rPr>
        <w:t>Расчеты массы (объема, количества вещества)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продуктов реакции, если одно из веществ дано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визбытке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(имеет примеси)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Расчеты массы (объема, количества </w:t>
      </w:r>
      <w:r w:rsidRPr="00BB5C98">
        <w:rPr>
          <w:rFonts w:ascii="TimesNewRoman,BoldItalic" w:hAnsi="TimesNewRoman,BoldItalic" w:cs="TimesNewRoman,BoldItalic"/>
          <w:sz w:val="24"/>
          <w:szCs w:val="24"/>
        </w:rPr>
        <w:t>вещества</w:t>
      </w:r>
      <w:r w:rsidRPr="00BB5C98">
        <w:rPr>
          <w:rFonts w:ascii="TimesNewRoman" w:hAnsi="TimesNewRoman" w:cs="TimesNewRoman"/>
          <w:sz w:val="24"/>
          <w:szCs w:val="24"/>
        </w:rPr>
        <w:t xml:space="preserve">)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продуктареакции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, если одно из веществ дано в виде раствора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сопределенной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массовой долей растворенного вещества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>Нахождение молекулярной формулы вещества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Расчеты массовой или объемной доли выхода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продуктареакции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от теоретически возможного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D16F42" w:rsidRPr="00BB5C98" w:rsidRDefault="00D16F42" w:rsidP="00D16F42">
      <w:pPr>
        <w:autoSpaceDE w:val="0"/>
        <w:autoSpaceDN w:val="0"/>
        <w:adjustRightInd w:val="0"/>
        <w:rPr>
          <w:rFonts w:ascii="TimesNewRoman" w:hAnsi="TimesNewRoman" w:cs="TimesNewRoman"/>
          <w:sz w:val="24"/>
          <w:szCs w:val="24"/>
        </w:rPr>
      </w:pPr>
      <w:r w:rsidRPr="00BB5C98">
        <w:rPr>
          <w:rFonts w:ascii="TimesNewRoman" w:hAnsi="TimesNewRoman" w:cs="TimesNewRoman"/>
          <w:sz w:val="24"/>
          <w:szCs w:val="24"/>
        </w:rPr>
        <w:t xml:space="preserve">Расчеты массовой доли (массы) </w:t>
      </w:r>
      <w:proofErr w:type="spellStart"/>
      <w:r w:rsidRPr="00BB5C98">
        <w:rPr>
          <w:rFonts w:ascii="TimesNewRoman" w:hAnsi="TimesNewRoman" w:cs="TimesNewRoman"/>
          <w:sz w:val="24"/>
          <w:szCs w:val="24"/>
        </w:rPr>
        <w:t>химическогосоединения</w:t>
      </w:r>
      <w:proofErr w:type="spellEnd"/>
      <w:r w:rsidRPr="00BB5C98">
        <w:rPr>
          <w:rFonts w:ascii="TimesNewRoman" w:hAnsi="TimesNewRoman" w:cs="TimesNewRoman"/>
          <w:sz w:val="24"/>
          <w:szCs w:val="24"/>
        </w:rPr>
        <w:t xml:space="preserve"> в смеси</w:t>
      </w:r>
      <w:r>
        <w:rPr>
          <w:rFonts w:ascii="TimesNewRoman" w:hAnsi="TimesNewRoman" w:cs="TimesNewRoman"/>
          <w:sz w:val="24"/>
          <w:szCs w:val="24"/>
        </w:rPr>
        <w:t>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b/>
          <w:bCs/>
          <w:sz w:val="24"/>
          <w:szCs w:val="24"/>
        </w:rPr>
        <w:t>За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дачи повышенной трудности 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Задачи на идентификацию веществ.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 xml:space="preserve">Задачи на вычисление массы осевшего металла из раствора на металлическую </w:t>
      </w:r>
      <w:proofErr w:type="gramStart"/>
      <w:r w:rsidRPr="00617AEA">
        <w:rPr>
          <w:rFonts w:ascii="Times New Roman" w:eastAsia="Times New Roman" w:hAnsi="Times New Roman"/>
          <w:sz w:val="24"/>
          <w:szCs w:val="24"/>
        </w:rPr>
        <w:t>пластинку</w:t>
      </w:r>
      <w:proofErr w:type="gramEnd"/>
      <w:r w:rsidRPr="00617AEA">
        <w:rPr>
          <w:rFonts w:ascii="Times New Roman" w:eastAsia="Times New Roman" w:hAnsi="Times New Roman"/>
          <w:sz w:val="24"/>
          <w:szCs w:val="24"/>
        </w:rPr>
        <w:t xml:space="preserve"> опущенную в раствор.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Определение количественного состава смеси веществ: Вычисления процентного содержания смеси веществ с параллельно или последовательно протекающими реакциями между ними. Задачи на разделение веществ.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массовой доли веществ в смеси через уравнение с одним неизвестным.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Вычисления массовой доли веществ в смеси с применением системы уравнений.</w:t>
      </w:r>
    </w:p>
    <w:p w:rsidR="00E1057B" w:rsidRDefault="00E1057B" w:rsidP="00E1057B">
      <w:pPr>
        <w:spacing w:after="12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617AEA">
        <w:rPr>
          <w:rFonts w:ascii="Times New Roman" w:eastAsia="Times New Roman" w:hAnsi="Times New Roman"/>
          <w:sz w:val="24"/>
          <w:szCs w:val="24"/>
        </w:rPr>
        <w:t>Комбинированные задачи, в основе которых лежат окислительно-восстановительные реакции.</w:t>
      </w:r>
      <w:r w:rsidRPr="00617AEA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 </w:t>
      </w:r>
    </w:p>
    <w:p w:rsidR="00E1057B" w:rsidRPr="00617AEA" w:rsidRDefault="00E1057B" w:rsidP="00E1057B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Условия реализации программы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Материально-техническое обеспечение: </w:t>
      </w:r>
      <w:proofErr w:type="gram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эффективности образовательного процесса необходимы техническое и химическое оборудование: кабинет для занятий,  ноутбук, проектор.</w:t>
      </w:r>
      <w:proofErr w:type="gramEnd"/>
    </w:p>
    <w:p w:rsidR="00A21F55" w:rsidRPr="0050037F" w:rsidRDefault="00A21F55" w:rsidP="00A21F5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и инструменты, необходимые для работы</w:t>
      </w:r>
      <w:proofErr w:type="gramStart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ноутбук, проектор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интернетисточники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                                                                              кадровое обеспечение – учитель химии, высшей квалификационной категории, высшее образование.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Формы аттестации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Формы отслеживания и фиксации образовательных результатов: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практической направленности.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предъявления и демонстрации образовательных результатов: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2.4. Оценочные материалы:  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практической направленности.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Методические материалы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Форма проведения занятий может быть различной: </w:t>
      </w: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групповая, индивидуальная, фронтальная, парная, коллективная.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на занятиях осуществляется как на основе коллективной работы с </w:t>
      </w:r>
      <w:proofErr w:type="spellStart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учащимися</w:t>
      </w:r>
      <w:proofErr w:type="gramStart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,т</w:t>
      </w:r>
      <w:proofErr w:type="gramEnd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proofErr w:type="spellEnd"/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индивидуальной.</w:t>
      </w: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При проведении занятий используются различные методы работы: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словесные методы (лекция, объяснение, консультация);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демонстративно – наглядные;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метод практической работы;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проблемно-поисковый (поиск и отбор аргументов, фактов доказательств, анализ полученной информации);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проектные методы 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активные формы познавательной деятельности.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Педагогические технологии</w:t>
      </w: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технология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индивидуализацииобучения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 технология коллективного и группового взаимодействия;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дифференцированного обучения;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технология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разноуровневого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технология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развивающегообучения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проблемного обучения;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проектной деятельности;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технологияигровой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коммуникативная технология обучения;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коллективной творческой деятельности;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технология портфолио, 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технология педагогической мастерской;</w:t>
      </w:r>
    </w:p>
    <w:p w:rsidR="00A21F55" w:rsidRPr="0050037F" w:rsidRDefault="00A21F55" w:rsidP="00A21F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здоровьесберегающая</w:t>
      </w:r>
      <w:proofErr w:type="spellEnd"/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технология.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занятия: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Теоретическая часть включает в себя: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-постановку целей и объяснение задач;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-изложение нового материала (проводиться в форме беседы на основе уже пройденного материала и полученных ранее знаний, с показом новых приемов).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037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Практическая часть занятий строится на основе следующих принципов: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-доступности - «от простого к сложному»;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-наглядности;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-индивидуального подхода к каждому ученику;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организации взаимопомощи в выполнении работ;</w:t>
      </w:r>
    </w:p>
    <w:p w:rsidR="00A21F55" w:rsidRPr="0050037F" w:rsidRDefault="00A21F55" w:rsidP="00A21F55">
      <w:pPr>
        <w:shd w:val="clear" w:color="auto" w:fill="FFFFFF"/>
        <w:tabs>
          <w:tab w:val="left" w:pos="1332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-многократного повторения.</w:t>
      </w:r>
    </w:p>
    <w:p w:rsidR="00A21F55" w:rsidRPr="0050037F" w:rsidRDefault="00A21F55" w:rsidP="00A21F5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2.6. Список литературы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172"/>
      </w:tblGrid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  среднего (полного) общего образования по химии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(профильный уровень)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Примерная программа   среднего (полного) общего образования по хими</w:t>
            </w:r>
            <w:proofErr w:type="gramStart"/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профильный уровень)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Учебник: </w:t>
            </w:r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Габриелян О. С,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Ф.Н.Маскаев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11 класс, профильный уровень  — М.: Дрофа, 2013;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С. Габриелян,  Г.Г. Лысова  Химия. 11 класс.   Учебник для общеобразовательных учреждений -  М.: «Дрофа», 2014 г.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Учебник: </w:t>
            </w:r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Габриелян О. С,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Ф.Н.Маскаев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10 класс, профильный уровень  — М.: Дрофа, 2013;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С. Габриелян Химия. 11 класс.    Методическое пособие -  М.:«Дрофа», 2015 г.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государственный экзамен. Контрольные измерительные материалы. Химия – 2012-2016 год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 «Химия в школе»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научно-исследовательской деятельности учащихся Метод. пособие. – Тамбов: ТОИПКРО, 2016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Электронный учебник  « Общая химия  » ,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CD</w:t>
            </w: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-диски.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tabs>
                <w:tab w:val="num" w:pos="720"/>
              </w:tabs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Интернет-ресурсы.  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rPr>
          <w:trHeight w:val="538"/>
        </w:trPr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реактивы и материалы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лабораторная посуда, аппараты и приборы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объекты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Модели, учебные пособия на печатной основе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средства обучения</w:t>
            </w:r>
          </w:p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1001 задача по химии. Слепа Л.А., Черный А.В., Холин Ю.В., Москва-Харьков: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Илекса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2013г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Методика решения задач по химии,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Ерыгин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Д.П., Шишкин Е.А., М.: Просвещение, 2014г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Сборник задач по химии,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Журин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А.А., М.: Аквариум , 2012г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Контрольные и проверочные работы по химии,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Городничева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И.Н. М.: Аквариум, 2015г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и упражнений по химии для средней школы, Хомченко И.Г., М.: Новая волна, 2014г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Сборник задач и упражнений по химии для средней школы, Хомченко И.Г., Хомченко П.Г.,М.: Новая волна, 2012г</w:t>
            </w:r>
          </w:p>
        </w:tc>
      </w:tr>
      <w:tr w:rsidR="00A21F55" w:rsidRPr="0050037F" w:rsidTr="00233B82">
        <w:tc>
          <w:tcPr>
            <w:tcW w:w="1008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72" w:type="dxa"/>
          </w:tcPr>
          <w:p w:rsidR="00A21F55" w:rsidRPr="0050037F" w:rsidRDefault="00A21F55" w:rsidP="00233B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Контрольные и проверочные работы по химии 10-11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</w:t>
            </w:r>
            <w:proofErr w:type="spellEnd"/>
            <w:r w:rsidRPr="00500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Н.Н., Зуева Н.В., 2013г </w:t>
            </w:r>
          </w:p>
        </w:tc>
      </w:tr>
    </w:tbl>
    <w:p w:rsidR="00A21F55" w:rsidRPr="0050037F" w:rsidRDefault="00A21F55" w:rsidP="00A21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F55" w:rsidRPr="0050037F" w:rsidRDefault="00A21F55" w:rsidP="00A21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F55" w:rsidRPr="0050037F" w:rsidRDefault="00A21F55" w:rsidP="00A21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1F55" w:rsidRPr="0050037F" w:rsidRDefault="00A21F55" w:rsidP="00A21F5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55" w:rsidRPr="0050037F" w:rsidRDefault="00A21F55" w:rsidP="00A21F5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55" w:rsidRPr="0050037F" w:rsidRDefault="00A21F55" w:rsidP="00A21F5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55" w:rsidRPr="0050037F" w:rsidRDefault="00A21F55" w:rsidP="00A2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55" w:rsidRPr="0050037F" w:rsidRDefault="00A21F55" w:rsidP="00A21F55">
      <w:pPr>
        <w:ind w:left="45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A21F55" w:rsidRPr="0050037F" w:rsidRDefault="00A21F55" w:rsidP="00A2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F55" w:rsidRPr="0050037F" w:rsidRDefault="00A21F55" w:rsidP="00A21F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F42" w:rsidRPr="00BB5C98" w:rsidRDefault="00D16F42" w:rsidP="00D16F42">
      <w:pPr>
        <w:rPr>
          <w:b/>
          <w:bCs/>
          <w:sz w:val="24"/>
          <w:szCs w:val="24"/>
        </w:rPr>
      </w:pPr>
    </w:p>
    <w:p w:rsidR="00D16F42" w:rsidRPr="00BB5C98" w:rsidRDefault="00D16F42" w:rsidP="00D16F42">
      <w:pPr>
        <w:rPr>
          <w:b/>
          <w:bCs/>
          <w:sz w:val="24"/>
          <w:szCs w:val="24"/>
        </w:rPr>
      </w:pPr>
    </w:p>
    <w:p w:rsidR="00C927C6" w:rsidRPr="002741D2" w:rsidRDefault="00C927C6" w:rsidP="00C927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27C6" w:rsidRPr="002741D2" w:rsidRDefault="00C927C6" w:rsidP="00C927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44AC" w:rsidRDefault="002E44AC"/>
    <w:sectPr w:rsidR="002E44AC" w:rsidSect="00F1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,Bold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15C9B"/>
    <w:multiLevelType w:val="multilevel"/>
    <w:tmpl w:val="C4B4A48C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b/>
        <w:color w:val="000000"/>
        <w:sz w:val="28"/>
      </w:rPr>
    </w:lvl>
  </w:abstractNum>
  <w:abstractNum w:abstractNumId="1">
    <w:nsid w:val="5B187B59"/>
    <w:multiLevelType w:val="hybridMultilevel"/>
    <w:tmpl w:val="C75E02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86E17FD"/>
    <w:multiLevelType w:val="hybridMultilevel"/>
    <w:tmpl w:val="DB7230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7A4D2631"/>
    <w:multiLevelType w:val="hybridMultilevel"/>
    <w:tmpl w:val="7554B9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3347"/>
    <w:rsid w:val="00003AC4"/>
    <w:rsid w:val="0002131C"/>
    <w:rsid w:val="00141821"/>
    <w:rsid w:val="001500CC"/>
    <w:rsid w:val="001B0FA3"/>
    <w:rsid w:val="001C1D71"/>
    <w:rsid w:val="00233B82"/>
    <w:rsid w:val="002E44AC"/>
    <w:rsid w:val="002E60F4"/>
    <w:rsid w:val="0034341F"/>
    <w:rsid w:val="00345FEA"/>
    <w:rsid w:val="00356CF8"/>
    <w:rsid w:val="003B103C"/>
    <w:rsid w:val="003C082F"/>
    <w:rsid w:val="003E771B"/>
    <w:rsid w:val="0044620B"/>
    <w:rsid w:val="0045103C"/>
    <w:rsid w:val="00493053"/>
    <w:rsid w:val="004E6B8F"/>
    <w:rsid w:val="005341EE"/>
    <w:rsid w:val="00544AED"/>
    <w:rsid w:val="00551752"/>
    <w:rsid w:val="00573D8D"/>
    <w:rsid w:val="00580C9E"/>
    <w:rsid w:val="005B45B3"/>
    <w:rsid w:val="005C5D93"/>
    <w:rsid w:val="0063555D"/>
    <w:rsid w:val="00697CCF"/>
    <w:rsid w:val="006F0398"/>
    <w:rsid w:val="00710521"/>
    <w:rsid w:val="00723255"/>
    <w:rsid w:val="007641C1"/>
    <w:rsid w:val="00770E11"/>
    <w:rsid w:val="00776B6E"/>
    <w:rsid w:val="007B5FE3"/>
    <w:rsid w:val="00803C65"/>
    <w:rsid w:val="00837E40"/>
    <w:rsid w:val="008F10D5"/>
    <w:rsid w:val="00911725"/>
    <w:rsid w:val="00917264"/>
    <w:rsid w:val="00931E84"/>
    <w:rsid w:val="009D5038"/>
    <w:rsid w:val="009F71AB"/>
    <w:rsid w:val="00A01B94"/>
    <w:rsid w:val="00A21F55"/>
    <w:rsid w:val="00A53347"/>
    <w:rsid w:val="00AC1F05"/>
    <w:rsid w:val="00AF3FB9"/>
    <w:rsid w:val="00B20144"/>
    <w:rsid w:val="00B37DE2"/>
    <w:rsid w:val="00B42B7D"/>
    <w:rsid w:val="00B556EA"/>
    <w:rsid w:val="00BF5B08"/>
    <w:rsid w:val="00C927C6"/>
    <w:rsid w:val="00CA5F16"/>
    <w:rsid w:val="00D01900"/>
    <w:rsid w:val="00D16F42"/>
    <w:rsid w:val="00DA55E4"/>
    <w:rsid w:val="00DB6B8A"/>
    <w:rsid w:val="00E1057B"/>
    <w:rsid w:val="00EE6DAF"/>
    <w:rsid w:val="00EF4667"/>
    <w:rsid w:val="00F1122C"/>
    <w:rsid w:val="00F54FCE"/>
    <w:rsid w:val="00F601EA"/>
    <w:rsid w:val="00F63381"/>
    <w:rsid w:val="00F64049"/>
    <w:rsid w:val="00F906D1"/>
    <w:rsid w:val="00FC2391"/>
    <w:rsid w:val="00FD59BB"/>
    <w:rsid w:val="00FD6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27C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92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rsid w:val="00D16F42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16F4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E10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1057B"/>
    <w:pPr>
      <w:ind w:left="720"/>
      <w:contextualSpacing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F1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10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1730</TotalTime>
  <Pages>13</Pages>
  <Words>3666</Words>
  <Characters>20898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42</cp:revision>
  <cp:lastPrinted>2022-10-05T07:02:00Z</cp:lastPrinted>
  <dcterms:created xsi:type="dcterms:W3CDTF">2021-09-04T06:58:00Z</dcterms:created>
  <dcterms:modified xsi:type="dcterms:W3CDTF">2023-11-17T07:00:00Z</dcterms:modified>
</cp:coreProperties>
</file>