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47954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70ce6c04-5d85-4344-8b96-f0be4c959e1f" w:id="1"/>
      <w:r>
        <w:rPr>
          <w:rFonts w:ascii="Times New Roman" w:hAnsi="Times New Roman"/>
          <w:b/>
          <w:i w:val="false"/>
          <w:color w:val="000000"/>
          <w:sz w:val="28"/>
        </w:rPr>
        <w:t xml:space="preserve">Министерство образования Оренбургской области </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55bf24e-ba11-449f-8602-e458d8176250" w:id="2"/>
      <w:r>
        <w:rPr>
          <w:rFonts w:ascii="Times New Roman" w:hAnsi="Times New Roman"/>
          <w:b/>
          <w:i w:val="false"/>
          <w:color w:val="000000"/>
          <w:sz w:val="28"/>
        </w:rPr>
        <w:t>Администрация Тоцкого района Оренбургской области</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МАОУ Зареченская СОШ №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методического объединения</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Фролова Ю.С.</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Лозовая Р.Р.</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МАОУ Зареченская СОШ №2</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Осипова Н.Б.</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№____</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2475827)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2bdabb-0f2d-40ee-bf7c-727852ad74ae" w:id="3"/>
      <w:r>
        <w:rPr>
          <w:rFonts w:ascii="Times New Roman" w:hAnsi="Times New Roman"/>
          <w:b/>
          <w:i w:val="false"/>
          <w:color w:val="000000"/>
          <w:sz w:val="28"/>
        </w:rPr>
        <w:t>Тоцкое Второе</w:t>
      </w:r>
      <w:bookmarkEnd w:id="3"/>
      <w:r>
        <w:rPr>
          <w:rFonts w:ascii="Times New Roman" w:hAnsi="Times New Roman"/>
          <w:b/>
          <w:i w:val="false"/>
          <w:color w:val="000000"/>
          <w:sz w:val="28"/>
        </w:rPr>
        <w:t xml:space="preserve">‌ </w:t>
      </w:r>
      <w:bookmarkStart w:name="62ee4c66-afc2-48b9-8903-39adf2f9301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479547" w:id="5"/>
    <w:p>
      <w:pPr>
        <w:sectPr>
          <w:pgSz w:w="11906" w:h="16383" w:orient="portrait"/>
        </w:sectPr>
      </w:pPr>
    </w:p>
    <w:bookmarkEnd w:id="5"/>
    <w:bookmarkEnd w:id="0"/>
    <w:bookmarkStart w:name="block-18479543"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r>
        <w:rPr>
          <w:rFonts w:ascii="Times New Roman" w:hAnsi="Times New Roman"/>
          <w:b w:val="false"/>
          <w:i w:val="false"/>
          <w:color w:val="000000"/>
          <w:sz w:val="28"/>
        </w:rPr>
        <w:t>‌</w:t>
      </w:r>
      <w:bookmarkStart w:name="490f2411-5974-435e-ac25-4fd30bd3d382" w:id="7"/>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18479543" w:id="8"/>
    <w:p>
      <w:pPr>
        <w:sectPr>
          <w:pgSz w:w="11906" w:h="16383" w:orient="portrait"/>
        </w:sectPr>
      </w:pPr>
    </w:p>
    <w:bookmarkEnd w:id="8"/>
    <w:bookmarkEnd w:id="6"/>
    <w:bookmarkStart w:name="block-18479544" w:id="9"/>
    <w:p>
      <w:pPr>
        <w:spacing w:before="0" w:after="0" w:line="264"/>
        <w:ind w:left="120"/>
        <w:jc w:val="both"/>
      </w:pPr>
      <w:bookmarkStart w:name="_Toc124426195" w:id="10"/>
      <w:bookmarkEnd w:id="10"/>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18479544" w:id="11"/>
    <w:p>
      <w:pPr>
        <w:sectPr>
          <w:pgSz w:w="11906" w:h="16383" w:orient="portrait"/>
        </w:sectPr>
      </w:pPr>
    </w:p>
    <w:bookmarkEnd w:id="11"/>
    <w:bookmarkEnd w:id="9"/>
    <w:bookmarkStart w:name="block-18479545" w:id="12"/>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3"/>
      <w:bookmarkEnd w:id="13"/>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4"/>
      <w:bookmarkEnd w:id="14"/>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5"/>
      <w:bookmarkEnd w:id="15"/>
      <w:bookmarkStart w:name="_Toc134720971" w:id="16"/>
      <w:bookmarkEnd w:id="16"/>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18479545" w:id="17"/>
    <w:p>
      <w:pPr>
        <w:sectPr>
          <w:pgSz w:w="11906" w:h="16383" w:orient="portrait"/>
        </w:sectPr>
      </w:pPr>
    </w:p>
    <w:bookmarkEnd w:id="17"/>
    <w:bookmarkEnd w:id="12"/>
    <w:bookmarkStart w:name="block-18479546"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18479546" w:id="19"/>
    <w:p>
      <w:pPr>
        <w:sectPr>
          <w:pgSz w:w="16383" w:h="11906" w:orient="landscape"/>
        </w:sectPr>
      </w:pPr>
    </w:p>
    <w:bookmarkEnd w:id="19"/>
    <w:bookmarkEnd w:id="18"/>
    <w:bookmarkStart w:name="block-18479548"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479548" w:id="21"/>
    <w:p>
      <w:pPr>
        <w:sectPr>
          <w:pgSz w:w="16383" w:h="11906" w:orient="landscape"/>
        </w:sectPr>
      </w:pPr>
    </w:p>
    <w:bookmarkEnd w:id="21"/>
    <w:bookmarkEnd w:id="20"/>
    <w:bookmarkStart w:name="block-18479549"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a9386bb-e7ff-4ebc-8147-4f8d4a35ad83" w:id="23"/>
      <w:r>
        <w:rPr>
          <w:rFonts w:ascii="Times New Roman" w:hAnsi="Times New Roman"/>
          <w:b w:val="false"/>
          <w:i w:val="false"/>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3"/>
      <w:r>
        <w:rPr>
          <w:sz w:val="28"/>
        </w:rPr>
        <w:br/>
      </w:r>
      <w:bookmarkStart w:name="3a9386bb-e7ff-4ebc-8147-4f8d4a35ad83" w:id="24"/>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4"/>
      <w:r>
        <w:rPr>
          <w:sz w:val="28"/>
        </w:rPr>
        <w:br/>
      </w:r>
      <w:bookmarkStart w:name="3a9386bb-e7ff-4ebc-8147-4f8d4a35ad83" w:id="25"/>
      <w:r>
        <w:rPr>
          <w:rFonts w:ascii="Times New Roman" w:hAnsi="Times New Roman"/>
          <w:b w:val="false"/>
          <w:i w:val="false"/>
          <w:color w:val="000000"/>
          <w:sz w:val="28"/>
        </w:rPr>
        <w:t xml:space="preserve"> • Физика, 11 класс/ Касьянов В.А., Общество с ограниченной ответственностью «ДРОФА»; Акционерное общество «Издательство «Просвещение»</w:t>
      </w:r>
      <w:bookmarkEnd w:id="2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32ca0-efae-40a0-8719-4e0733f90a15" w:id="26"/>
      <w:r>
        <w:rPr>
          <w:rFonts w:ascii="Times New Roman" w:hAnsi="Times New Roman"/>
          <w:b w:val="false"/>
          <w:i w:val="false"/>
          <w:color w:val="000000"/>
          <w:sz w:val="28"/>
        </w:rPr>
        <w:t xml:space="preserve">1. Физика. 10 класс. Базовый уровень. Учебник с электронным приложением (автор В. А. Касьянов). </w:t>
      </w:r>
      <w:bookmarkEnd w:id="26"/>
      <w:r>
        <w:rPr>
          <w:sz w:val="28"/>
        </w:rPr>
        <w:br/>
      </w:r>
      <w:bookmarkStart w:name="00a32ca0-efae-40a0-8719-4e0733f90a15" w:id="27"/>
      <w:r>
        <w:rPr>
          <w:rFonts w:ascii="Times New Roman" w:hAnsi="Times New Roman"/>
          <w:b w:val="false"/>
          <w:i w:val="false"/>
          <w:color w:val="000000"/>
          <w:sz w:val="28"/>
        </w:rPr>
        <w:t xml:space="preserve"> 2. Физика. 10 класс. Базовый уровень. Методическое пособие (автор В. А. Касьянов). </w:t>
      </w:r>
      <w:bookmarkEnd w:id="27"/>
      <w:r>
        <w:rPr>
          <w:sz w:val="28"/>
        </w:rPr>
        <w:br/>
      </w:r>
      <w:bookmarkStart w:name="00a32ca0-efae-40a0-8719-4e0733f90a15" w:id="28"/>
      <w:r>
        <w:rPr>
          <w:rFonts w:ascii="Times New Roman" w:hAnsi="Times New Roman"/>
          <w:b w:val="false"/>
          <w:i w:val="false"/>
          <w:color w:val="000000"/>
          <w:sz w:val="28"/>
        </w:rPr>
        <w:t xml:space="preserve"> 3. Физика. 10—11 классы. Базовый уровень. Тетрадь для лабораторных работ (авторы В. А. Касьянов, В. А. Коровин). </w:t>
      </w:r>
      <w:bookmarkEnd w:id="28"/>
      <w:r>
        <w:rPr>
          <w:sz w:val="28"/>
        </w:rPr>
        <w:br/>
      </w:r>
      <w:bookmarkStart w:name="00a32ca0-efae-40a0-8719-4e0733f90a15" w:id="29"/>
      <w:r>
        <w:rPr>
          <w:rFonts w:ascii="Times New Roman" w:hAnsi="Times New Roman"/>
          <w:b w:val="false"/>
          <w:i w:val="false"/>
          <w:color w:val="000000"/>
          <w:sz w:val="28"/>
        </w:rPr>
        <w:t xml:space="preserve"> 4. Физика. 10—11 классы. Базовый уровень. Комплект тетрадей для контрольных работ (автор В. А. Касьянов) </w:t>
      </w:r>
      <w:bookmarkEnd w:id="29"/>
      <w:r>
        <w:rPr>
          <w:sz w:val="28"/>
        </w:rPr>
        <w:br/>
      </w:r>
      <w:bookmarkStart w:name="00a32ca0-efae-40a0-8719-4e0733f90a15" w:id="30"/>
      <w:r>
        <w:rPr>
          <w:rFonts w:ascii="Times New Roman" w:hAnsi="Times New Roman"/>
          <w:b w:val="false"/>
          <w:i w:val="false"/>
          <w:color w:val="000000"/>
          <w:sz w:val="28"/>
        </w:rPr>
        <w:t xml:space="preserve"> 5. Физика. 10 класс. Дидактические карточки-задания (авторы М. А. </w:t>
      </w:r>
      <w:bookmarkEnd w:id="30"/>
      <w:r>
        <w:rPr>
          <w:sz w:val="28"/>
        </w:rPr>
        <w:br/>
      </w:r>
      <w:bookmarkStart w:name="00a32ca0-efae-40a0-8719-4e0733f90a15" w:id="31"/>
      <w:r>
        <w:rPr>
          <w:rFonts w:ascii="Times New Roman" w:hAnsi="Times New Roman"/>
          <w:b w:val="false"/>
          <w:i w:val="false"/>
          <w:color w:val="000000"/>
          <w:sz w:val="28"/>
        </w:rPr>
        <w:t xml:space="preserve"> Ушаков, К. М. Ушаков). </w:t>
      </w:r>
      <w:bookmarkEnd w:id="31"/>
      <w:r>
        <w:rPr>
          <w:sz w:val="28"/>
        </w:rPr>
        <w:br/>
      </w:r>
      <w:bookmarkStart w:name="00a32ca0-efae-40a0-8719-4e0733f90a15" w:id="32"/>
      <w:bookmarkEnd w:id="32"/>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77f6c9bd-a056-4755-96aa-6aba8e5a5d8a" w:id="33"/>
      <w:r>
        <w:rPr>
          <w:rFonts w:ascii="Times New Roman" w:hAnsi="Times New Roman"/>
          <w:b w:val="false"/>
          <w:i w:val="false"/>
          <w:color w:val="000000"/>
          <w:sz w:val="28"/>
        </w:rPr>
        <w:t xml:space="preserve">1 http://nsportal.ru - социальная сеть работников образования. </w:t>
      </w:r>
      <w:bookmarkEnd w:id="33"/>
      <w:r>
        <w:rPr>
          <w:sz w:val="28"/>
        </w:rPr>
        <w:br/>
      </w:r>
      <w:bookmarkStart w:name="77f6c9bd-a056-4755-96aa-6aba8e5a5d8a" w:id="34"/>
      <w:r>
        <w:rPr>
          <w:rFonts w:ascii="Times New Roman" w:hAnsi="Times New Roman"/>
          <w:b w:val="false"/>
          <w:i w:val="false"/>
          <w:color w:val="000000"/>
          <w:sz w:val="28"/>
        </w:rPr>
        <w:t xml:space="preserve"> 2 http://markx.narod.ru/pic/ - физика в школе. </w:t>
      </w:r>
      <w:bookmarkEnd w:id="34"/>
      <w:r>
        <w:rPr>
          <w:sz w:val="28"/>
        </w:rPr>
        <w:br/>
      </w:r>
      <w:bookmarkStart w:name="77f6c9bd-a056-4755-96aa-6aba8e5a5d8a" w:id="35"/>
      <w:r>
        <w:rPr>
          <w:rFonts w:ascii="Times New Roman" w:hAnsi="Times New Roman"/>
          <w:b w:val="false"/>
          <w:i w:val="false"/>
          <w:color w:val="000000"/>
          <w:sz w:val="28"/>
        </w:rPr>
        <w:t xml:space="preserve"> 3 http://festival.1september.ru/articles/ - фестиваль педагогических идей </w:t>
      </w:r>
      <w:bookmarkEnd w:id="35"/>
      <w:r>
        <w:rPr>
          <w:sz w:val="28"/>
        </w:rPr>
        <w:br/>
      </w:r>
      <w:bookmarkStart w:name="77f6c9bd-a056-4755-96aa-6aba8e5a5d8a" w:id="36"/>
      <w:r>
        <w:rPr>
          <w:rFonts w:ascii="Times New Roman" w:hAnsi="Times New Roman"/>
          <w:b w:val="false"/>
          <w:i w:val="false"/>
          <w:color w:val="000000"/>
          <w:sz w:val="28"/>
        </w:rPr>
        <w:t xml:space="preserve"> «Открытый урок». </w:t>
      </w:r>
      <w:bookmarkEnd w:id="36"/>
      <w:r>
        <w:rPr>
          <w:sz w:val="28"/>
        </w:rPr>
        <w:br/>
      </w:r>
      <w:bookmarkStart w:name="77f6c9bd-a056-4755-96aa-6aba8e5a5d8a" w:id="37"/>
      <w:r>
        <w:rPr>
          <w:rFonts w:ascii="Times New Roman" w:hAnsi="Times New Roman"/>
          <w:b w:val="false"/>
          <w:i w:val="false"/>
          <w:color w:val="000000"/>
          <w:sz w:val="28"/>
        </w:rPr>
        <w:t xml:space="preserve"> 4 http://www.fizika.ru/ - сайт для учителей физики и их учеников. </w:t>
      </w:r>
      <w:bookmarkEnd w:id="37"/>
      <w:r>
        <w:rPr>
          <w:sz w:val="28"/>
        </w:rPr>
        <w:br/>
      </w:r>
      <w:bookmarkStart w:name="77f6c9bd-a056-4755-96aa-6aba8e5a5d8a" w:id="38"/>
      <w:r>
        <w:rPr>
          <w:rFonts w:ascii="Times New Roman" w:hAnsi="Times New Roman"/>
          <w:b w:val="false"/>
          <w:i w:val="false"/>
          <w:color w:val="000000"/>
          <w:sz w:val="28"/>
        </w:rPr>
        <w:t xml:space="preserve"> 5 http://www.physics.ru/ - материалы по физике. </w:t>
      </w:r>
      <w:bookmarkEnd w:id="38"/>
      <w:r>
        <w:rPr>
          <w:sz w:val="28"/>
        </w:rPr>
        <w:br/>
      </w:r>
      <w:bookmarkStart w:name="77f6c9bd-a056-4755-96aa-6aba8e5a5d8a" w:id="39"/>
      <w:r>
        <w:rPr>
          <w:rFonts w:ascii="Times New Roman" w:hAnsi="Times New Roman"/>
          <w:b w:val="false"/>
          <w:i w:val="false"/>
          <w:color w:val="000000"/>
          <w:sz w:val="28"/>
        </w:rPr>
        <w:t xml:space="preserve"> 6 www . ege .edu.ru - информационный портал ЕГЭ. </w:t>
      </w:r>
      <w:bookmarkEnd w:id="39"/>
      <w:r>
        <w:rPr>
          <w:sz w:val="28"/>
        </w:rPr>
        <w:br/>
      </w:r>
      <w:bookmarkStart w:name="77f6c9bd-a056-4755-96aa-6aba8e5a5d8a" w:id="40"/>
      <w:r>
        <w:rPr>
          <w:rFonts w:ascii="Times New Roman" w:hAnsi="Times New Roman"/>
          <w:b w:val="false"/>
          <w:i w:val="false"/>
          <w:color w:val="000000"/>
          <w:sz w:val="28"/>
        </w:rPr>
        <w:t xml:space="preserve"> 7 http :// school - collection . edu . ru / - единая коллекция ЦОРов </w:t>
      </w:r>
      <w:bookmarkEnd w:id="40"/>
      <w:r>
        <w:rPr>
          <w:sz w:val="28"/>
        </w:rPr>
        <w:br/>
      </w:r>
      <w:bookmarkStart w:name="77f6c9bd-a056-4755-96aa-6aba8e5a5d8a" w:id="41"/>
      <w:bookmarkEnd w:id="41"/>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479549" w:id="42"/>
    <w:p>
      <w:pPr>
        <w:sectPr>
          <w:pgSz w:w="11906" w:h="16383" w:orient="portrait"/>
        </w:sectPr>
      </w:pPr>
    </w:p>
    <w:bookmarkEnd w:id="42"/>
    <w:bookmarkEnd w:id="22"/>
    <w:sectPr>
      <w:pgSz w:w="11907" w:h="16839" w:code="9"/>
      <w:pgMar w:top="1440" w:right="1440" w:bottom="1440" w:left="1440"/>
    </w:sectPr>
  </w:body>
</w:document>
</file>

<file path=word/numbering.xml><?xml version="1.0" encoding="utf-8"?>
<w:numbering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w15="http://schemas.microsoft.com/office/word/2012/wordml" xmlns:w14="http://schemas.microsoft.com/office/word/2010/wordml"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