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14" w:rsidRDefault="00470A14" w:rsidP="00470A14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ПРИНЯТО                                           СОГЛАСОВАНО                                                 УТВЕРЖДАЮ   </w:t>
      </w:r>
    </w:p>
    <w:p w:rsidR="00470A14" w:rsidRDefault="00470A14" w:rsidP="00470A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педагогическим советом               заместитель директора по ВР                                  директор МАОУ</w:t>
      </w:r>
    </w:p>
    <w:p w:rsidR="00470A14" w:rsidRDefault="00470A14" w:rsidP="00470A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школы                                            Бондарчук Н.А.__________                             Зареченская СОШ №2</w:t>
      </w:r>
    </w:p>
    <w:p w:rsidR="00470A14" w:rsidRDefault="00470A14" w:rsidP="00470A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«___» августа 2024года            от «____» августа 2024 года                                _____Осипова Н.Б.</w:t>
      </w:r>
    </w:p>
    <w:p w:rsidR="00470A14" w:rsidRDefault="00470A14" w:rsidP="00470A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№________                                                                                                         «____»________2024 года</w:t>
      </w:r>
    </w:p>
    <w:p w:rsidR="00470A14" w:rsidRDefault="00470A14" w:rsidP="00470A14">
      <w:pPr>
        <w:rPr>
          <w:rFonts w:ascii="Times New Roman" w:hAnsi="Times New Roman" w:cs="Times New Roman"/>
        </w:rPr>
      </w:pPr>
    </w:p>
    <w:p w:rsidR="00470A14" w:rsidRDefault="00470A14" w:rsidP="00470A14">
      <w:pPr>
        <w:rPr>
          <w:rFonts w:ascii="Times New Roman" w:hAnsi="Times New Roman" w:cs="Times New Roman"/>
        </w:rPr>
      </w:pPr>
    </w:p>
    <w:p w:rsidR="00470A14" w:rsidRDefault="00470A14" w:rsidP="00470A14">
      <w:pPr>
        <w:rPr>
          <w:rFonts w:ascii="Times New Roman" w:hAnsi="Times New Roman" w:cs="Times New Roman"/>
        </w:rPr>
      </w:pPr>
    </w:p>
    <w:p w:rsidR="00470A14" w:rsidRDefault="00470A14" w:rsidP="00470A14">
      <w:pPr>
        <w:rPr>
          <w:rFonts w:ascii="Times New Roman" w:hAnsi="Times New Roman" w:cs="Times New Roman"/>
        </w:rPr>
      </w:pPr>
    </w:p>
    <w:p w:rsidR="00470A14" w:rsidRDefault="00470A14" w:rsidP="00470A14">
      <w:pPr>
        <w:rPr>
          <w:rFonts w:ascii="Times New Roman" w:hAnsi="Times New Roman" w:cs="Times New Roman"/>
          <w:b/>
          <w:sz w:val="28"/>
          <w:szCs w:val="28"/>
        </w:rPr>
      </w:pPr>
    </w:p>
    <w:p w:rsidR="00470A14" w:rsidRDefault="00470A14" w:rsidP="00470A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 программа учебного курса</w:t>
      </w:r>
    </w:p>
    <w:p w:rsidR="00470A14" w:rsidRDefault="00470A14" w:rsidP="00470A1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внеурочной деятельности </w:t>
      </w:r>
    </w:p>
    <w:p w:rsidR="00470A14" w:rsidRDefault="00470A14" w:rsidP="00470A14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кружок</w:t>
      </w:r>
    </w:p>
    <w:p w:rsidR="00470A14" w:rsidRDefault="00470A14" w:rsidP="00470A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«Компьютерная графика. Черчение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</w:t>
      </w:r>
    </w:p>
    <w:p w:rsidR="00470A14" w:rsidRDefault="00470A14" w:rsidP="00470A14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 обучающихся </w:t>
      </w:r>
      <w:r>
        <w:rPr>
          <w:rFonts w:ascii="Times New Roman" w:hAnsi="Times New Roman" w:cs="Times New Roman"/>
          <w:sz w:val="28"/>
          <w:szCs w:val="28"/>
          <w:u w:val="single"/>
        </w:rPr>
        <w:t>14 лет</w:t>
      </w:r>
    </w:p>
    <w:p w:rsidR="00470A14" w:rsidRDefault="00470A14" w:rsidP="00470A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Срок освоения :1 год ( 8 класс )</w:t>
      </w:r>
    </w:p>
    <w:p w:rsidR="00470A14" w:rsidRDefault="00470A14" w:rsidP="00470A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0A14" w:rsidRDefault="00470A14" w:rsidP="00470A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70A14" w:rsidRDefault="00470A14" w:rsidP="00470A1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70A14" w:rsidRDefault="00470A14" w:rsidP="00470A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470A14" w:rsidRDefault="00470A14" w:rsidP="00470A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0A14" w:rsidRDefault="00470A14" w:rsidP="00470A14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Составитель программы :</w:t>
      </w:r>
      <w:r>
        <w:rPr>
          <w:rFonts w:ascii="Times New Roman" w:hAnsi="Times New Roman" w:cs="Times New Roman"/>
          <w:sz w:val="28"/>
          <w:szCs w:val="28"/>
        </w:rPr>
        <w:t>учитель    технологии Гущина Нина Викторовна</w:t>
      </w:r>
    </w:p>
    <w:p w:rsidR="00470A14" w:rsidRDefault="00470A14" w:rsidP="00470A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470A14" w:rsidRDefault="00470A14" w:rsidP="00470A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0A14" w:rsidRPr="00470A14" w:rsidRDefault="00470A14" w:rsidP="00470A14">
      <w:pPr>
        <w:spacing w:after="0"/>
        <w:jc w:val="center"/>
        <w:rPr>
          <w:rFonts w:ascii="Times New Roman" w:hAnsi="Times New Roman" w:cs="Times New Roman"/>
        </w:rPr>
      </w:pPr>
      <w:r w:rsidRPr="00470A14">
        <w:rPr>
          <w:rFonts w:ascii="Times New Roman" w:hAnsi="Times New Roman" w:cs="Times New Roman"/>
          <w:b/>
        </w:rPr>
        <w:t>с.  Тоцкое Второе</w:t>
      </w:r>
    </w:p>
    <w:p w:rsidR="00A8695B" w:rsidRPr="00A8695B" w:rsidRDefault="00470A14" w:rsidP="00A8695B">
      <w:pPr>
        <w:spacing w:after="0"/>
        <w:jc w:val="center"/>
        <w:rPr>
          <w:rFonts w:ascii="Times New Roman" w:hAnsi="Times New Roman" w:cs="Times New Roman"/>
        </w:rPr>
      </w:pPr>
      <w:r w:rsidRPr="00470A14">
        <w:rPr>
          <w:rFonts w:ascii="Times New Roman" w:hAnsi="Times New Roman" w:cs="Times New Roman"/>
          <w:b/>
        </w:rPr>
        <w:t>2024-2025 гг.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8695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A8695B" w:rsidRPr="00A8695B" w:rsidRDefault="00A8695B" w:rsidP="00A8695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ПОЯСНИТЕЛЬНАЯ ЗАПИСКА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Содержание рабочей программы базируется на программах, выпущенных под грифом Министерства образования РФ и соответствует содержанию примерной программы, разработанной на базе Федерального государственного образовательного стандарта основного общего образования. На основе учебника «Черчение» (авторы А.Д. Ботвинников, В.Н. Виноградов, И.С. Вышнепольский).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Актуальность и педагогическая целесообразность программы внеурочной деятельности «Черчение и графика» сфере технического творчества школьников - подростков обусловлена необходимостью разрешения реальных противоречий, сложившихся в теории и практике воспитания в новых социокультурных условиях, в частности ограниченности стратегии «приобщения к культуре» в условиях экспансии массовой культуры.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Изучение графического языка является необходимым, поскольку он общепризнан как международный язык общения. Курс раскроет возможность в формировании логического и пространственного мышления; покажет применение графических знаний и умений в быту, деловом общении, бизнесе, дизайне; научит создавать художественно ценные изделия, архитектурные сооружения. Кроме этого, графическая подготовка создает условия качественного усвоения других предметов школьного учебного плана, обеспечивая пропедевтику некоторых из них, а также позволяет школьникам активно проявить себя в проектной и конструкторской деятельности.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Рабочая программа внеурочной деятельности школьников по техническому творчеству для основной ступени общего образования основывается на принципах природосообразности, культуросообразности, коллективности, патриотической направленности, проектности, диалога культур, поддержки самоопределения воспитанника.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Основная идея рабочей программы внеурочной деятельности подростков в сфере технического творчества состоит в том, что внеурочная деятельность нацелена в первую очередь на интеллектуальное развитие и воспитание школьника, а уже потом на развитие специальных предметных способностей технического творчества.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Цель</w:t>
      </w: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рабочей программы по внеурочной деятельности «Черчение и графика»:</w:t>
      </w:r>
    </w:p>
    <w:p w:rsidR="00A8695B" w:rsidRPr="00A8695B" w:rsidRDefault="00A8695B" w:rsidP="00A8695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графической культуры обучающихся, формирование у них умения «читать» и выполнять несложные чертежи;</w:t>
      </w:r>
    </w:p>
    <w:p w:rsidR="00A8695B" w:rsidRPr="00A8695B" w:rsidRDefault="00A8695B" w:rsidP="00A8695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условий для самореализации обучающихся;</w:t>
      </w:r>
    </w:p>
    <w:p w:rsidR="00A8695B" w:rsidRPr="00A8695B" w:rsidRDefault="00A8695B" w:rsidP="00A8695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моделировать изделие на основе чертежа.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Задачи </w:t>
      </w: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рабочей программы по внеурочной деятельности «Черчение и графика»:</w:t>
      </w:r>
    </w:p>
    <w:p w:rsidR="00A8695B" w:rsidRPr="00A8695B" w:rsidRDefault="00A8695B" w:rsidP="00A8695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обучение черчению, приобщение школьников к графической культуре;</w:t>
      </w:r>
    </w:p>
    <w:p w:rsidR="00A8695B" w:rsidRPr="00A8695B" w:rsidRDefault="00A8695B" w:rsidP="00A8695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и развитие мышления школьников и творческого потенциала личности;</w:t>
      </w:r>
    </w:p>
    <w:p w:rsidR="00A8695B" w:rsidRPr="00A8695B" w:rsidRDefault="00A8695B" w:rsidP="00A8695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расширять общий кругозор учащихся подростковых классов, общую и специальную культуру;</w:t>
      </w:r>
    </w:p>
    <w:p w:rsidR="00A8695B" w:rsidRPr="00A8695B" w:rsidRDefault="00A8695B" w:rsidP="00A8695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научить школьников читать и выполнять несложные чертежи;</w:t>
      </w:r>
    </w:p>
    <w:p w:rsidR="00A8695B" w:rsidRPr="00A8695B" w:rsidRDefault="00A8695B" w:rsidP="00A8695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пространственное мышление школьников;</w:t>
      </w:r>
    </w:p>
    <w:p w:rsidR="00A8695B" w:rsidRPr="00A8695B" w:rsidRDefault="00A8695B" w:rsidP="00A8695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навыки оперирования плоскостными и пространственными объектами и работы с чертёжными инструментами;</w:t>
      </w:r>
    </w:p>
    <w:p w:rsidR="00A8695B" w:rsidRPr="00A8695B" w:rsidRDefault="00A8695B" w:rsidP="00A8695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научить применять полученные на занятиях знания, умения и навыки, в процессе выполнения практических работ.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Описание места содержания занятий кружка: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Рабочая программа по внеурочной деятельности «Черчение и графика» рассчитана на 35 учебных часов: из расчета 1 учебный час в неделю. Срок реализации программы 1 год.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Содержание рабочей программы по внеурочной деятельности «Черчение и графика», направлено на формирование графической культуры учащихся, развитие мышления, а также творческого потенциала личности, продолжает формирование у учащихся представлений о понятии «графическая культура» как совокупности достижений человечества в области освоения графических способов передачи информации.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графической культуры учащихся, это процесс овладения графическим языком, используемым в технике, науке, производстве, дизайне и других областях деятельности. Формирование графической культуры школьников неотделимо от развития образного (пространственного), логического, абстрактного мышления средствами предмета, что реализуется при решении графических задач.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Личностные, метапредметные результаты освоения программы.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Личностные результаты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результате освоения программы кружка «Черчение и графика» у школьников должны быть сформированы:</w:t>
      </w:r>
    </w:p>
    <w:p w:rsidR="00A8695B" w:rsidRPr="00A8695B" w:rsidRDefault="00A8695B" w:rsidP="00A8695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действия, реализующие потребность школьника в социально значимой и социально оцениваемой деятельности, направленность на достижение творческой самореализации;</w:t>
      </w:r>
    </w:p>
    <w:p w:rsidR="00A8695B" w:rsidRPr="00A8695B" w:rsidRDefault="00A8695B" w:rsidP="00A8695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действия, характеризующие уважительное отношение к труду людей и к продукту, производимому людьми разных профессий;</w:t>
      </w:r>
    </w:p>
    <w:p w:rsidR="00A8695B" w:rsidRPr="00A8695B" w:rsidRDefault="00A8695B" w:rsidP="00A8695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проектная деятельность;</w:t>
      </w:r>
    </w:p>
    <w:p w:rsidR="00A8695B" w:rsidRPr="00A8695B" w:rsidRDefault="00A8695B" w:rsidP="00A8695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контроль и самоконтроль.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Метапредметные результаты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Регулятивные УУД</w:t>
      </w:r>
    </w:p>
    <w:p w:rsidR="00A8695B" w:rsidRPr="00A8695B" w:rsidRDefault="00A8695B" w:rsidP="00A8695B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планирование последовательности практических действий для реализации замысла, поставленной задачи;</w:t>
      </w:r>
    </w:p>
    <w:p w:rsidR="00A8695B" w:rsidRPr="00A8695B" w:rsidRDefault="00A8695B" w:rsidP="00A8695B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отбор наиболее эффективных способов решения конструкторско-технологических и декоративно-художественных задач в зависимости от конкретных условий;</w:t>
      </w:r>
    </w:p>
    <w:p w:rsidR="00A8695B" w:rsidRPr="00A8695B" w:rsidRDefault="00A8695B" w:rsidP="00A8695B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самоконтроль и корректировка хода практической работы;</w:t>
      </w:r>
    </w:p>
    <w:p w:rsidR="00A8695B" w:rsidRPr="00A8695B" w:rsidRDefault="00A8695B" w:rsidP="00A8695B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самоконтроль результата практической деятельности путём сравнения его с эталоном (рисунком, схемой, чертежом);</w:t>
      </w:r>
    </w:p>
    <w:p w:rsidR="00A8695B" w:rsidRPr="00A8695B" w:rsidRDefault="00A8695B" w:rsidP="00A8695B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оценка результата практической деятельности путём проверки изделия в действии.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Познавательные УУД</w:t>
      </w:r>
    </w:p>
    <w:p w:rsidR="00A8695B" w:rsidRPr="00A8695B" w:rsidRDefault="00A8695B" w:rsidP="00A8695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чтение графических изображений (рисунки, простейшие чертежи и эскизы, схемы);</w:t>
      </w:r>
    </w:p>
    <w:p w:rsidR="00A8695B" w:rsidRPr="00A8695B" w:rsidRDefault="00A8695B" w:rsidP="00A8695B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моделирование несложных изделий с разными конструктивными особенностями;</w:t>
      </w:r>
    </w:p>
    <w:p w:rsidR="00A8695B" w:rsidRPr="00A8695B" w:rsidRDefault="00A8695B" w:rsidP="00A8695B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конструирование объектов с учётом технических и декоративно- художественных условий:</w:t>
      </w:r>
    </w:p>
    <w:p w:rsidR="00A8695B" w:rsidRPr="00A8695B" w:rsidRDefault="00A8695B" w:rsidP="00A8695B">
      <w:pPr>
        <w:numPr>
          <w:ilvl w:val="1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определение особенностей конструкции, подбор соответствующих материалов и инструментов;</w:t>
      </w:r>
    </w:p>
    <w:p w:rsidR="00A8695B" w:rsidRPr="00A8695B" w:rsidRDefault="00A8695B" w:rsidP="00A8695B">
      <w:pPr>
        <w:numPr>
          <w:ilvl w:val="1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сравнение конструктивных и декоративных особенностей предметов быта и установление их связи с выполняемыми утилитарными функциями;</w:t>
      </w:r>
    </w:p>
    <w:p w:rsidR="00A8695B" w:rsidRPr="00A8695B" w:rsidRDefault="00A8695B" w:rsidP="00A8695B">
      <w:pPr>
        <w:numPr>
          <w:ilvl w:val="1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сравнение различных видов конструкций и способов их сборки;</w:t>
      </w:r>
    </w:p>
    <w:p w:rsidR="00A8695B" w:rsidRPr="00A8695B" w:rsidRDefault="00A8695B" w:rsidP="00A8695B">
      <w:pPr>
        <w:numPr>
          <w:ilvl w:val="1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анализ конструкторско-технологических и декоративно-художественных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предлагаемых заданий;</w:t>
      </w:r>
    </w:p>
    <w:p w:rsidR="00A8695B" w:rsidRPr="00A8695B" w:rsidRDefault="00A8695B" w:rsidP="00A8695B">
      <w:pPr>
        <w:numPr>
          <w:ilvl w:val="1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выполнение инструкций, несложных алгоритмов при решении учебных задач;</w:t>
      </w:r>
    </w:p>
    <w:p w:rsidR="00A8695B" w:rsidRPr="00A8695B" w:rsidRDefault="00A8695B" w:rsidP="00A8695B">
      <w:pPr>
        <w:numPr>
          <w:ilvl w:val="1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проектирование изделий: создание образа в соответствии с замыслом, реализация замысла.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Коммуникативные УУД</w:t>
      </w:r>
    </w:p>
    <w:p w:rsidR="00A8695B" w:rsidRPr="00A8695B" w:rsidRDefault="00A8695B" w:rsidP="00A8695B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учёт позиции собеседника;</w:t>
      </w:r>
    </w:p>
    <w:p w:rsidR="00A8695B" w:rsidRPr="00A8695B" w:rsidRDefault="00A8695B" w:rsidP="00A8695B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 договариваться, приходить к общему решению в совместной творческой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деятельности при решении практических работ, реализации проектов;</w:t>
      </w:r>
    </w:p>
    <w:p w:rsidR="00A8695B" w:rsidRPr="00A8695B" w:rsidRDefault="00A8695B" w:rsidP="00A8695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умение задавать вопросы, необходимые для организации сотрудничества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партнером;</w:t>
      </w:r>
    </w:p>
    <w:p w:rsidR="00A8695B" w:rsidRPr="00A8695B" w:rsidRDefault="00A8695B" w:rsidP="00A8695B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осуществление взаимного контроля;</w:t>
      </w:r>
    </w:p>
    <w:p w:rsidR="00A8695B" w:rsidRPr="00A8695B" w:rsidRDefault="00A8695B" w:rsidP="00A8695B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реализации проектной деятельности.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Планируемые результаты изучения программы кружка: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 требованиями Федерального государственного образовательного стандарта основного общего образования в области «Внеурочная деятельность» планируемые результаты освоения программы кружка «Черчение и графика» отражают:</w:t>
      </w:r>
    </w:p>
    <w:p w:rsidR="00A8695B" w:rsidRPr="00A8695B" w:rsidRDefault="00A8695B" w:rsidP="00A8695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гармоничное развитие личности ребенка средствами эстетического образования;</w:t>
      </w:r>
    </w:p>
    <w:p w:rsidR="00A8695B" w:rsidRPr="00A8695B" w:rsidRDefault="00A8695B" w:rsidP="00A8695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художественно-творческих конструкторско-технологических и декоративно-художественных умений и навыков;</w:t>
      </w:r>
    </w:p>
    <w:p w:rsidR="00A8695B" w:rsidRPr="00A8695B" w:rsidRDefault="00A8695B" w:rsidP="00A8695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обеспечить возможность школьникам проявить себя, творчески раскрыться в области различных видов конструкторских декоративных особенностей предметов быта;</w:t>
      </w:r>
    </w:p>
    <w:p w:rsidR="00A8695B" w:rsidRPr="00A8695B" w:rsidRDefault="00A8695B" w:rsidP="00A8695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условий для самореализации, самоопределения, развития творческих способностей учащихся;</w:t>
      </w:r>
    </w:p>
    <w:p w:rsidR="00A8695B" w:rsidRPr="00A8695B" w:rsidRDefault="00A8695B" w:rsidP="00A8695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стимулировать интерес школьника к решению различных проблем, возникающих на протяжении всей его жизни через формирование универсальных учебных действий;</w:t>
      </w:r>
    </w:p>
    <w:p w:rsidR="00A8695B" w:rsidRPr="00A8695B" w:rsidRDefault="00A8695B" w:rsidP="00A8695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целостного представления и приобщение к истокам славянской культуры;</w:t>
      </w:r>
    </w:p>
    <w:p w:rsidR="00A8695B" w:rsidRPr="00A8695B" w:rsidRDefault="00A8695B" w:rsidP="00A8695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изучение истории развития чертежа;</w:t>
      </w:r>
    </w:p>
    <w:p w:rsidR="00A8695B" w:rsidRPr="00A8695B" w:rsidRDefault="00A8695B" w:rsidP="00A8695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навыков общения и коллективной деятельности;</w:t>
      </w:r>
    </w:p>
    <w:p w:rsidR="00A8695B" w:rsidRPr="00A8695B" w:rsidRDefault="00A8695B" w:rsidP="00A8695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воспитание аккуратности и самодисциплины, чувство патриотизма, любви к природе и окружающему миру. применение полученных теоретических знаний на практике;</w:t>
      </w:r>
    </w:p>
    <w:p w:rsidR="00A8695B" w:rsidRPr="00A8695B" w:rsidRDefault="00A8695B" w:rsidP="00A8695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включение учащихся в разнообразные виды трудовой деятельности по созданию личностно или общественно-значимых продуктов труда;</w:t>
      </w:r>
    </w:p>
    <w:p w:rsidR="00A8695B" w:rsidRPr="00A8695B" w:rsidRDefault="00A8695B" w:rsidP="00A8695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реализации творческого потенциала обучающихся;</w:t>
      </w:r>
    </w:p>
    <w:p w:rsidR="00A8695B" w:rsidRPr="00A8695B" w:rsidRDefault="00A8695B" w:rsidP="00A8695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чертежа.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Организация работы кружка.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Занятия кружка «Черчение и графика» проводятся один раз в неделю. На каждом уроке создается ситуация успеха, которая дает обучающимся мотивацию к дальнейшему изучению материала. Итогом усвоения изученного материала является защита индивидуального или группового творческого проекта.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Школьник научится:</w:t>
      </w:r>
    </w:p>
    <w:p w:rsidR="00A8695B" w:rsidRPr="00A8695B" w:rsidRDefault="00A8695B" w:rsidP="00A8695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рационально работать с чертежными инструментами;</w:t>
      </w:r>
    </w:p>
    <w:p w:rsidR="00A8695B" w:rsidRPr="00A8695B" w:rsidRDefault="00A8695B" w:rsidP="00A8695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построения основных геометрических фигур по заданным размерам;</w:t>
      </w:r>
    </w:p>
    <w:p w:rsidR="00A8695B" w:rsidRPr="00A8695B" w:rsidRDefault="00A8695B" w:rsidP="00A8695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правильно оформлять чертежи;</w:t>
      </w:r>
    </w:p>
    <w:p w:rsidR="00A8695B" w:rsidRPr="00A8695B" w:rsidRDefault="00A8695B" w:rsidP="00A8695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производить моделирование на основе чертежей;</w:t>
      </w:r>
    </w:p>
    <w:p w:rsidR="00A8695B" w:rsidRPr="00A8695B" w:rsidRDefault="00A8695B" w:rsidP="00A8695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снимать размеры несложной детали;</w:t>
      </w:r>
    </w:p>
    <w:p w:rsidR="00A8695B" w:rsidRPr="00A8695B" w:rsidRDefault="00A8695B" w:rsidP="00A8695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делить окружность на 3, 4, 6, 8 равных частей;</w:t>
      </w:r>
    </w:p>
    <w:p w:rsidR="00A8695B" w:rsidRPr="00A8695B" w:rsidRDefault="00A8695B" w:rsidP="00A8695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несложные чертежи в разных масштабах;</w:t>
      </w:r>
    </w:p>
    <w:p w:rsidR="00A8695B" w:rsidRPr="00A8695B" w:rsidRDefault="00A8695B" w:rsidP="00A8695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геометрические орнаменты в круге, квадрате;</w:t>
      </w:r>
    </w:p>
    <w:p w:rsidR="00A8695B" w:rsidRPr="00A8695B" w:rsidRDefault="00A8695B" w:rsidP="00A8695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изделие с опорой на инструкционную карту;</w:t>
      </w:r>
    </w:p>
    <w:p w:rsidR="00A8695B" w:rsidRPr="00A8695B" w:rsidRDefault="00A8695B" w:rsidP="00A8695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защитить свой творческий проект.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Содержание учебного предмета: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Обучение школьников на занятиях кружка «Черчение и графика» во внеурочное время строится на освоении конкретных процессов преобразования и использования материалов, энергии, информации, объектов природной и социальной среды. Формирование графической культуры учащихся, это процесс овладения графическим языком, используемым в технике, науке, производстве, дизайне и других областях деятельности, развития образного (пространственного), логического, абстрактного мышления средствами предмета, что реализуется при решении графических задач.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условий для неформального общения детей имеет выраженную воспитательную и социально-педагогическую направленность. Она организуется с целью удовлетворения потребностей школьников в содержательном досуге, их участия в самоуправлении и общественно-полезной деятельности, детских общественных объединениях и организациях.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Творческая деятельность создает условия для развития творческого мышления, креативных качеств личности учащихся. Результатом творческой работы школьников является рост их интеллектуальной активности, приобретение положительного эмоционально-чувственного опыта, что в результате обеспечивает развитие творческого потенциала личности, развивает коммуникативную культуру.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Предусматривает освоение материала по следующим сквозным образовательным линиям:</w:t>
      </w:r>
    </w:p>
    <w:p w:rsidR="00A8695B" w:rsidRPr="00A8695B" w:rsidRDefault="00A8695B" w:rsidP="00A8695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графической культуры обучающихся, формирование у них умения «читать» и выполнять несложные чертежи.</w:t>
      </w:r>
    </w:p>
    <w:p w:rsidR="00A8695B" w:rsidRPr="00A8695B" w:rsidRDefault="00A8695B" w:rsidP="00A8695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условий для самореализации обучающихся через распространенные технологии современного производства;</w:t>
      </w:r>
    </w:p>
    <w:p w:rsidR="00A8695B" w:rsidRPr="00A8695B" w:rsidRDefault="00A8695B" w:rsidP="00A8695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культура, эргономика и эстетика труда;</w:t>
      </w:r>
    </w:p>
    <w:p w:rsidR="00A8695B" w:rsidRPr="00A8695B" w:rsidRDefault="00A8695B" w:rsidP="00A8695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получение, обработка, хранение и использование технической и технологической информации;</w:t>
      </w:r>
    </w:p>
    <w:p w:rsidR="00A8695B" w:rsidRPr="00A8695B" w:rsidRDefault="00A8695B" w:rsidP="00A8695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основы черчения, графики, дизайна;</w:t>
      </w:r>
    </w:p>
    <w:p w:rsidR="00A8695B" w:rsidRPr="00A8695B" w:rsidRDefault="00A8695B" w:rsidP="00A8695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конструирование и моделирование;</w:t>
      </w:r>
    </w:p>
    <w:p w:rsidR="00A8695B" w:rsidRPr="00A8695B" w:rsidRDefault="00A8695B" w:rsidP="00A8695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и корригировать логическое и творческое мышление, исследовательские умения обучающихся;</w:t>
      </w:r>
    </w:p>
    <w:p w:rsidR="00A8695B" w:rsidRPr="00A8695B" w:rsidRDefault="00A8695B" w:rsidP="00A8695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методы технической, творческой, проектной деятельности;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особенностью данной программы является то, что она дает возможность каждому обучающемуся реально открыть для себя волшебный мир творчества, проявлять и реализовывать свои творческие способности и развивать эстетическое воспитание учащихся.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Содержание занятий кружка: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Введение.</w:t>
      </w: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A869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История развития чертежа.</w:t>
      </w: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A869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 час.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Значение черчения в практической деятельности людей. Краткие сведения об истории черчения. Цели, содержание и задачи изучения черчения в школе.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Инструменты и принадлежности для выполнения чертежа. 1- час.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Теоретический материал. Что такое черчение. Связь черчения с другими предметами. Применения черчения в жизни человека. Инструменты, принадлежности и материалы для выполнения чертежей. Их предназначение. Маркировка простых карандашей и способ их заточки.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Практическая работа: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Заточка карандашей.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Провести линии карандашами разной твердости.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Правила оформления чертежей -6 часов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Рациональные приемы работы инструментами. Организация рабочего места.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Понятие о стандартах. Линии: сплошная толстая основная, штриховая, сплошная тонкая, сплошная волнистая, штрихпунктирная, тонкая штрихпунктирная с двумя точками. Форматы, рамка и основная надпись. Некоторые сведения о нанесении размеров (выносная и раз</w:t>
      </w: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softHyphen/>
        <w:t>мерная линии, стрелки, знаки диаметра и радиуса; указание толщины и длины детали надписью; расположение размерных чисел).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Применение и обозначение масштаба. Сведения о чертежном шрифте. Буквы, цифры и знаки на чертежах.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Построение геометрических фигур. 10 часов.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Теоретический материал Разновидности углов (прямой, тупой и острый). Правила построения квадрата, прямоугольника с помощью угольника. Их сравнение. Правила построения равностороннего треугольника с помощью циркуля и угольника. Построение параллельных и перпендикулярных прямых, построение простейших геометрических фигур: ломаная, треугольник, прямоугольник, квадрат.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Правила нанесения размеров. Выносные и размерные линии, размерные числа.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Отрезок, деление отрезка на части с помощью линейки, циркуля;</w:t>
      </w:r>
    </w:p>
    <w:p w:rsidR="00A8695B" w:rsidRPr="00A8695B" w:rsidRDefault="00A8695B" w:rsidP="00A8695B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построение углов с помощью транспортира;</w:t>
      </w:r>
    </w:p>
    <w:p w:rsidR="00A8695B" w:rsidRPr="00A8695B" w:rsidRDefault="00A8695B" w:rsidP="00A8695B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окружность, радиус, диаметр.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Практическая работа:</w:t>
      </w:r>
    </w:p>
    <w:p w:rsidR="00A8695B" w:rsidRPr="00A8695B" w:rsidRDefault="00A8695B" w:rsidP="00A8695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Вычерчивание углов (прямого, тупого и острого).</w:t>
      </w:r>
    </w:p>
    <w:p w:rsidR="00A8695B" w:rsidRPr="00A8695B" w:rsidRDefault="00A8695B" w:rsidP="00A8695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Построение квадрата, прямоугольника.</w:t>
      </w:r>
    </w:p>
    <w:p w:rsidR="00A8695B" w:rsidRPr="00A8695B" w:rsidRDefault="00A8695B" w:rsidP="00A8695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Построение равностороннего треугольника по заданным размерам.</w:t>
      </w:r>
    </w:p>
    <w:p w:rsidR="00A8695B" w:rsidRPr="00A8695B" w:rsidRDefault="00A8695B" w:rsidP="00A8695B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Окружность, деление окружности. Теоретический материал.</w:t>
      </w:r>
    </w:p>
    <w:p w:rsidR="00A8695B" w:rsidRPr="00A8695B" w:rsidRDefault="00A8695B" w:rsidP="00A8695B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Понятие об окружности. Центр, осевая линия окружности. Радиус. Диаметр. Хорда. Условные обозначения. Зависимость диаметра от радиуса. Способ деления окружности на 4 и 8 равных частей. Способ деления окружности на 3 и 6 равных частей.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Практическая работа:</w:t>
      </w:r>
    </w:p>
    <w:p w:rsidR="00A8695B" w:rsidRPr="00A8695B" w:rsidRDefault="00A8695B" w:rsidP="00A8695B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Построение квадрата, прямоугольника</w:t>
      </w:r>
    </w:p>
    <w:p w:rsidR="00A8695B" w:rsidRPr="00A8695B" w:rsidRDefault="00A8695B" w:rsidP="00A8695B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Построение окружностей разных диаметров.</w:t>
      </w:r>
    </w:p>
    <w:p w:rsidR="00A8695B" w:rsidRPr="00A8695B" w:rsidRDefault="00A8695B" w:rsidP="00A8695B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Построение окружностей и полуокружностей.</w:t>
      </w:r>
    </w:p>
    <w:p w:rsidR="00A8695B" w:rsidRPr="00A8695B" w:rsidRDefault="00A8695B" w:rsidP="00A8695B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Выполнение узора с применением окружностей и полуокружностей.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Творческий проект «Моделирование объёмн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ых фигур на основе чертежа». -15</w:t>
      </w:r>
      <w:r w:rsidRPr="00A869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часов.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Чтение чертежей детали. Изготовление объёмных фигур на основе чертежа.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Выполнение эскиза детали (с натуры). Решение графических задач, в том числе творческих.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Защита творческого проекта. 1 час.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Учебный план занятий кружка внеурочной деятельности «Черчение и графика»</w:t>
      </w:r>
    </w:p>
    <w:tbl>
      <w:tblPr>
        <w:tblW w:w="85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36"/>
        <w:gridCol w:w="4074"/>
        <w:gridCol w:w="866"/>
        <w:gridCol w:w="1036"/>
        <w:gridCol w:w="1483"/>
      </w:tblGrid>
      <w:tr w:rsidR="00A8695B" w:rsidRPr="00A8695B" w:rsidTr="00A8695B">
        <w:tc>
          <w:tcPr>
            <w:tcW w:w="81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№- раздела</w:t>
            </w:r>
          </w:p>
        </w:tc>
        <w:tc>
          <w:tcPr>
            <w:tcW w:w="436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Название разделов</w:t>
            </w:r>
          </w:p>
        </w:tc>
        <w:tc>
          <w:tcPr>
            <w:tcW w:w="27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A8695B" w:rsidRPr="00A8695B" w:rsidTr="00A8695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8695B" w:rsidRPr="00A8695B" w:rsidRDefault="00A8695B" w:rsidP="00A86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8695B" w:rsidRPr="00A8695B" w:rsidRDefault="00A8695B" w:rsidP="00A86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практика</w:t>
            </w:r>
          </w:p>
        </w:tc>
      </w:tr>
      <w:tr w:rsidR="00A8695B" w:rsidRPr="00A8695B" w:rsidTr="00A8695B">
        <w:trPr>
          <w:trHeight w:val="405"/>
        </w:trPr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Вводное занятие.</w:t>
            </w:r>
          </w:p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История развития чертежа</w:t>
            </w:r>
          </w:p>
        </w:tc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Современный чертеж. Инструменты и принадлежности для выполнения чертежа.</w:t>
            </w:r>
          </w:p>
        </w:tc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Общие понятия о ГОСТах: формат А4, рамка. Правила оформления чертежей.</w:t>
            </w:r>
          </w:p>
        </w:tc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A8695B" w:rsidRPr="00A8695B" w:rsidTr="00A8695B"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Шрифты чертежные.</w:t>
            </w:r>
          </w:p>
        </w:tc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</w:tr>
      <w:tr w:rsidR="00A8695B" w:rsidRPr="00A8695B" w:rsidTr="00A8695B">
        <w:trPr>
          <w:trHeight w:val="1005"/>
        </w:trPr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Построение параллельных и перпендикулярных прямых, построение простейших геометрических фигур: ломаная, треугольник, прямоугольник, квадрат.</w:t>
            </w:r>
          </w:p>
        </w:tc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</w:tr>
      <w:tr w:rsidR="00A8695B" w:rsidRPr="00A8695B" w:rsidTr="00A8695B"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Правила нанесения размеров. Выносные и размерные линии, размерные числа.</w:t>
            </w:r>
          </w:p>
        </w:tc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</w:tr>
      <w:tr w:rsidR="00A8695B" w:rsidRPr="00A8695B" w:rsidTr="00A8695B"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Виды масштабов чертежей</w:t>
            </w:r>
          </w:p>
        </w:tc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rPr>
          <w:trHeight w:val="840"/>
        </w:trPr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Отрезок, деление отрезка на части с помощью линейки, циркуля;</w:t>
            </w:r>
          </w:p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построение углов с помощью транспортира;</w:t>
            </w:r>
          </w:p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окружность, радиус, диаметр;</w:t>
            </w:r>
          </w:p>
        </w:tc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</w:tr>
      <w:tr w:rsidR="00A8695B" w:rsidRPr="00A8695B" w:rsidTr="00A8695B"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Творческий проект «Моделирование объёмных фигур на основе чертежа».</w:t>
            </w:r>
          </w:p>
        </w:tc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A8695B" w:rsidRPr="00A8695B" w:rsidTr="00A8695B"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Подведение итогов. Защита проекта</w:t>
            </w:r>
          </w:p>
        </w:tc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</w:tr>
    </w:tbl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Календарно-тематическое планирование.</w:t>
      </w: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Количест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 часов в неделю -1; за год -34</w:t>
      </w:r>
      <w:r w:rsidRPr="00A8695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;</w:t>
      </w:r>
    </w:p>
    <w:tbl>
      <w:tblPr>
        <w:tblW w:w="9075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3"/>
        <w:gridCol w:w="6425"/>
        <w:gridCol w:w="899"/>
        <w:gridCol w:w="1138"/>
      </w:tblGrid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№</w:t>
            </w:r>
          </w:p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Дата провед.</w:t>
            </w: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Введение.</w:t>
            </w: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История развития чертежа.</w:t>
            </w:r>
          </w:p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Современный чертеж. Инструменты и принадлежности для выполнения чертежа.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Правила оформления чертежей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Рациональные приемы работы инструментами. Организация рабочего места.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Понятие о стандартах. Линии: сплошная толстая основная, штриховая, сплошная тонкая, сплошная волнистая, штрихпунктирная, тонкая штрихпунктирная с двумя точками.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Применение и обозначение масштаба.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Сведения о чертежном шрифте. Буквы, цифры и знаки на чертежах.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Шрифты чертежные.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Шрифты чертежные.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Построение геометрических фигур.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Отрезок, деление отрезка на части с помощью линейки, циркуля;</w:t>
            </w:r>
          </w:p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построение углов с помощью транспортира;</w:t>
            </w:r>
          </w:p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окружность, радиус, диаметр.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Правила нанесения размеров. Выносные и размерные линии, размерные числа.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Вычерчивание углов (прямого, тупого и острого).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Построение квадрата, прямоугольника.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Построение равностороннего треугольника по заданным размерам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Построение квадрата, прямоугольника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Построение орнамента в квадрате.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Построение окружностей разных диаметров.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Окружность, деление окружности.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Выполнение узора с применением окружностей и полуокружностей.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Творческий проект «Моделирование объёмных фигур на основе чертежа».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Чтение схем и инструкционных карт.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Творческая проектная деятельность.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Выбор творческого проекта.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Выполнение эскиза изделия.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Выполнение эскиза изделия.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Построение чертежа в натуральную величину.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Построение чертежа в натуральную величину.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Моделирование объемных фигур на основе чертежа.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Изготовление изделия на основе чертежа.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Изготовление изделия на основе чертежа.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Изготовление изделия на основе чертежа.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Изготовление изделия на основе чертежа.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Изготовление изделия на основе чертежа.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Выполнение творческого проекта. «Создание презентации в программе Power Point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Выполнение творческого проекта. «Создание презентации в программе Power Point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A8695B" w:rsidRPr="00A8695B" w:rsidTr="00A8695B">
        <w:tc>
          <w:tcPr>
            <w:tcW w:w="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3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Защита творческого проекта.</w:t>
            </w:r>
          </w:p>
        </w:tc>
        <w:tc>
          <w:tcPr>
            <w:tcW w:w="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86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695B" w:rsidRPr="00A8695B" w:rsidRDefault="00A8695B" w:rsidP="00A869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8695B" w:rsidRPr="00A8695B" w:rsidRDefault="00A8695B" w:rsidP="00A869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Используемая литература:</w:t>
      </w:r>
    </w:p>
    <w:p w:rsidR="00A8695B" w:rsidRPr="00A8695B" w:rsidRDefault="00A8695B" w:rsidP="00A8695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Ботвинников А.Д., Виноградов В.Н., Вышнепольский И.С. Черчение. -</w:t>
      </w: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М.: Просвещение, 2010.</w:t>
      </w:r>
    </w:p>
    <w:p w:rsidR="00A8695B" w:rsidRPr="00A8695B" w:rsidRDefault="00A8695B" w:rsidP="00A8695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Ботвинников А.Д., Виноградов В.Н., Вышнепольский И.С., Вышнепольский В.И. Методическое пособие к учебнику. - М.: Просвещение, 2003.</w:t>
      </w:r>
    </w:p>
    <w:p w:rsidR="00A8695B" w:rsidRPr="00A8695B" w:rsidRDefault="00A8695B" w:rsidP="00A8695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69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Букатов В.М. Я иду на урок: хрестоматия игровых приёмов обучения: книга для учителя / В.М. Букатов. М.: Просвещение, 2000.</w:t>
      </w:r>
    </w:p>
    <w:p w:rsidR="004714B3" w:rsidRPr="00A8695B" w:rsidRDefault="004714B3" w:rsidP="00470A14">
      <w:pPr>
        <w:spacing w:after="0"/>
        <w:rPr>
          <w:rFonts w:ascii="Times New Roman" w:eastAsia="Times New Roman,Bold" w:hAnsi="Times New Roman" w:cs="Times New Roman"/>
          <w:b/>
          <w:bCs/>
          <w:color w:val="000000"/>
          <w:sz w:val="28"/>
          <w:szCs w:val="28"/>
        </w:rPr>
      </w:pPr>
    </w:p>
    <w:sectPr w:rsidR="004714B3" w:rsidRPr="00A8695B" w:rsidSect="00A8695B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4B8" w:rsidRDefault="005F54B8" w:rsidP="00995D4D">
      <w:pPr>
        <w:spacing w:after="0" w:line="240" w:lineRule="auto"/>
      </w:pPr>
      <w:r>
        <w:separator/>
      </w:r>
    </w:p>
  </w:endnote>
  <w:endnote w:type="continuationSeparator" w:id="0">
    <w:p w:rsidR="005F54B8" w:rsidRDefault="005F54B8" w:rsidP="00995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4B8" w:rsidRDefault="005F54B8" w:rsidP="00995D4D">
      <w:pPr>
        <w:spacing w:after="0" w:line="240" w:lineRule="auto"/>
      </w:pPr>
      <w:r>
        <w:separator/>
      </w:r>
    </w:p>
  </w:footnote>
  <w:footnote w:type="continuationSeparator" w:id="0">
    <w:p w:rsidR="005F54B8" w:rsidRDefault="005F54B8" w:rsidP="00995D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478E"/>
    <w:multiLevelType w:val="multilevel"/>
    <w:tmpl w:val="BB4A8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C553A8"/>
    <w:multiLevelType w:val="multilevel"/>
    <w:tmpl w:val="1A301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475E19"/>
    <w:multiLevelType w:val="hybridMultilevel"/>
    <w:tmpl w:val="5756099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3943EF8"/>
    <w:multiLevelType w:val="hybridMultilevel"/>
    <w:tmpl w:val="589CC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06F2B"/>
    <w:multiLevelType w:val="multilevel"/>
    <w:tmpl w:val="43187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AD575A"/>
    <w:multiLevelType w:val="multilevel"/>
    <w:tmpl w:val="D472C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ED6645"/>
    <w:multiLevelType w:val="multilevel"/>
    <w:tmpl w:val="5DA2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3D60EC"/>
    <w:multiLevelType w:val="multilevel"/>
    <w:tmpl w:val="2E0A8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BC2699"/>
    <w:multiLevelType w:val="multilevel"/>
    <w:tmpl w:val="07C8E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1A42EA"/>
    <w:multiLevelType w:val="multilevel"/>
    <w:tmpl w:val="887ED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DB3070"/>
    <w:multiLevelType w:val="hybridMultilevel"/>
    <w:tmpl w:val="11AE9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A41F8"/>
    <w:multiLevelType w:val="multilevel"/>
    <w:tmpl w:val="DBD8676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38FB465C"/>
    <w:multiLevelType w:val="multilevel"/>
    <w:tmpl w:val="DF822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C14D38"/>
    <w:multiLevelType w:val="multilevel"/>
    <w:tmpl w:val="3C5CE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F3716C"/>
    <w:multiLevelType w:val="hybridMultilevel"/>
    <w:tmpl w:val="EC82DEA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3065B15"/>
    <w:multiLevelType w:val="hybridMultilevel"/>
    <w:tmpl w:val="4EE40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36199B"/>
    <w:multiLevelType w:val="multilevel"/>
    <w:tmpl w:val="0F769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A519D2"/>
    <w:multiLevelType w:val="multilevel"/>
    <w:tmpl w:val="8F448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075F8A"/>
    <w:multiLevelType w:val="multilevel"/>
    <w:tmpl w:val="125E0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21192A"/>
    <w:multiLevelType w:val="multilevel"/>
    <w:tmpl w:val="24646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542138"/>
    <w:multiLevelType w:val="multilevel"/>
    <w:tmpl w:val="29CA6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DD6D97"/>
    <w:multiLevelType w:val="multilevel"/>
    <w:tmpl w:val="224C4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C80989"/>
    <w:multiLevelType w:val="multilevel"/>
    <w:tmpl w:val="E4E25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8605FEE"/>
    <w:multiLevelType w:val="multilevel"/>
    <w:tmpl w:val="FBA460EA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7A17170C"/>
    <w:multiLevelType w:val="multilevel"/>
    <w:tmpl w:val="C414D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3"/>
  </w:num>
  <w:num w:numId="3">
    <w:abstractNumId w:val="2"/>
  </w:num>
  <w:num w:numId="4">
    <w:abstractNumId w:val="14"/>
  </w:num>
  <w:num w:numId="5">
    <w:abstractNumId w:val="15"/>
  </w:num>
  <w:num w:numId="6">
    <w:abstractNumId w:val="10"/>
  </w:num>
  <w:num w:numId="7">
    <w:abstractNumId w:val="3"/>
  </w:num>
  <w:num w:numId="8">
    <w:abstractNumId w:val="7"/>
  </w:num>
  <w:num w:numId="9">
    <w:abstractNumId w:val="21"/>
  </w:num>
  <w:num w:numId="10">
    <w:abstractNumId w:val="20"/>
  </w:num>
  <w:num w:numId="11">
    <w:abstractNumId w:val="19"/>
  </w:num>
  <w:num w:numId="12">
    <w:abstractNumId w:val="16"/>
  </w:num>
  <w:num w:numId="13">
    <w:abstractNumId w:val="17"/>
  </w:num>
  <w:num w:numId="14">
    <w:abstractNumId w:val="8"/>
  </w:num>
  <w:num w:numId="15">
    <w:abstractNumId w:val="24"/>
  </w:num>
  <w:num w:numId="16">
    <w:abstractNumId w:val="9"/>
  </w:num>
  <w:num w:numId="17">
    <w:abstractNumId w:val="13"/>
  </w:num>
  <w:num w:numId="18">
    <w:abstractNumId w:val="1"/>
  </w:num>
  <w:num w:numId="19">
    <w:abstractNumId w:val="12"/>
  </w:num>
  <w:num w:numId="20">
    <w:abstractNumId w:val="5"/>
  </w:num>
  <w:num w:numId="21">
    <w:abstractNumId w:val="22"/>
  </w:num>
  <w:num w:numId="22">
    <w:abstractNumId w:val="4"/>
  </w:num>
  <w:num w:numId="23">
    <w:abstractNumId w:val="0"/>
  </w:num>
  <w:num w:numId="24">
    <w:abstractNumId w:val="1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123C"/>
    <w:rsid w:val="000F3F52"/>
    <w:rsid w:val="00126CF1"/>
    <w:rsid w:val="001922EE"/>
    <w:rsid w:val="001977F5"/>
    <w:rsid w:val="001C7A6E"/>
    <w:rsid w:val="002458C8"/>
    <w:rsid w:val="00294FBD"/>
    <w:rsid w:val="002C37BD"/>
    <w:rsid w:val="002C3A33"/>
    <w:rsid w:val="002D3BB4"/>
    <w:rsid w:val="0033571C"/>
    <w:rsid w:val="00341BFE"/>
    <w:rsid w:val="00362794"/>
    <w:rsid w:val="003759EB"/>
    <w:rsid w:val="003D3754"/>
    <w:rsid w:val="004627B3"/>
    <w:rsid w:val="00470A14"/>
    <w:rsid w:val="004714B3"/>
    <w:rsid w:val="00496661"/>
    <w:rsid w:val="004D49D2"/>
    <w:rsid w:val="0050680B"/>
    <w:rsid w:val="00553FBC"/>
    <w:rsid w:val="00567C25"/>
    <w:rsid w:val="0058062F"/>
    <w:rsid w:val="005A28E5"/>
    <w:rsid w:val="005F3279"/>
    <w:rsid w:val="005F54B8"/>
    <w:rsid w:val="00661848"/>
    <w:rsid w:val="006F7C9E"/>
    <w:rsid w:val="0073123C"/>
    <w:rsid w:val="007E07DB"/>
    <w:rsid w:val="007F03DB"/>
    <w:rsid w:val="00835C8C"/>
    <w:rsid w:val="008400F8"/>
    <w:rsid w:val="008526C8"/>
    <w:rsid w:val="00903B98"/>
    <w:rsid w:val="00995D4D"/>
    <w:rsid w:val="009D44F9"/>
    <w:rsid w:val="009E5F0F"/>
    <w:rsid w:val="009F1F17"/>
    <w:rsid w:val="009F7784"/>
    <w:rsid w:val="00A0689C"/>
    <w:rsid w:val="00A26404"/>
    <w:rsid w:val="00A8695B"/>
    <w:rsid w:val="00A91B3A"/>
    <w:rsid w:val="00A95057"/>
    <w:rsid w:val="00AC7211"/>
    <w:rsid w:val="00B07E5A"/>
    <w:rsid w:val="00B20DD1"/>
    <w:rsid w:val="00B56C5F"/>
    <w:rsid w:val="00BA4FB6"/>
    <w:rsid w:val="00C5630B"/>
    <w:rsid w:val="00CC5C98"/>
    <w:rsid w:val="00CD77AC"/>
    <w:rsid w:val="00D01151"/>
    <w:rsid w:val="00D17B4A"/>
    <w:rsid w:val="00D337B2"/>
    <w:rsid w:val="00D43587"/>
    <w:rsid w:val="00D45EED"/>
    <w:rsid w:val="00DB3C17"/>
    <w:rsid w:val="00DD0F92"/>
    <w:rsid w:val="00DD4170"/>
    <w:rsid w:val="00E8393B"/>
    <w:rsid w:val="00EE15E9"/>
    <w:rsid w:val="00F01E1F"/>
    <w:rsid w:val="00F571ED"/>
    <w:rsid w:val="00FA4782"/>
    <w:rsid w:val="00FD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E2C78C-66F1-4D1B-B32F-28084A7CA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31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3123C"/>
  </w:style>
  <w:style w:type="paragraph" w:styleId="a5">
    <w:name w:val="Balloon Text"/>
    <w:basedOn w:val="a"/>
    <w:link w:val="a6"/>
    <w:uiPriority w:val="99"/>
    <w:semiHidden/>
    <w:unhideWhenUsed/>
    <w:rsid w:val="000F3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3F52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A06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5D433-904F-4C6E-8C9F-9EC8D02F5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2662</Words>
  <Characters>15178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3</cp:revision>
  <cp:lastPrinted>2021-11-16T07:34:00Z</cp:lastPrinted>
  <dcterms:created xsi:type="dcterms:W3CDTF">2024-09-30T13:26:00Z</dcterms:created>
  <dcterms:modified xsi:type="dcterms:W3CDTF">2024-10-16T12:41:00Z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