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43" w:type="dxa"/>
        <w:tblLook w:val="01E0" w:firstRow="1" w:lastRow="1" w:firstColumn="1" w:lastColumn="1" w:noHBand="0" w:noVBand="0"/>
      </w:tblPr>
      <w:tblGrid>
        <w:gridCol w:w="3119"/>
        <w:gridCol w:w="3866"/>
        <w:gridCol w:w="3458"/>
      </w:tblGrid>
      <w:tr w:rsidR="00BB0B6B" w:rsidRPr="00C33D96" w:rsidTr="00BB0B6B">
        <w:tc>
          <w:tcPr>
            <w:tcW w:w="3119" w:type="dxa"/>
          </w:tcPr>
          <w:p w:rsidR="00BB0B6B" w:rsidRPr="00C33D96" w:rsidRDefault="00BB0B6B" w:rsidP="00BB0B6B">
            <w:pPr>
              <w:spacing w:after="0" w:line="276" w:lineRule="auto"/>
              <w:jc w:val="left"/>
              <w:rPr>
                <w:rFonts w:eastAsia="Calibri"/>
                <w:b/>
                <w:sz w:val="24"/>
                <w:szCs w:val="24"/>
              </w:rPr>
            </w:pPr>
            <w:bookmarkStart w:id="0" w:name="_GoBack"/>
            <w:r w:rsidRPr="00C33D96">
              <w:rPr>
                <w:rFonts w:eastAsia="Calibri"/>
                <w:b/>
                <w:i/>
                <w:sz w:val="24"/>
                <w:szCs w:val="24"/>
              </w:rPr>
              <w:br w:type="page"/>
            </w:r>
            <w:r w:rsidRPr="00C33D96">
              <w:rPr>
                <w:rFonts w:eastAsia="Calibri"/>
                <w:b/>
                <w:sz w:val="24"/>
                <w:szCs w:val="24"/>
              </w:rPr>
              <w:t>«</w:t>
            </w:r>
            <w:r>
              <w:rPr>
                <w:rFonts w:eastAsia="Calibri"/>
                <w:b/>
                <w:sz w:val="24"/>
                <w:szCs w:val="24"/>
              </w:rPr>
              <w:t>Принято</w:t>
            </w:r>
            <w:r w:rsidRPr="00C33D96">
              <w:rPr>
                <w:rFonts w:eastAsia="Calibri"/>
                <w:b/>
                <w:sz w:val="24"/>
                <w:szCs w:val="24"/>
              </w:rPr>
              <w:t>»</w:t>
            </w:r>
          </w:p>
          <w:p w:rsidR="00BB0B6B" w:rsidRPr="00C33D96" w:rsidRDefault="00BB0B6B" w:rsidP="00BB0B6B">
            <w:pPr>
              <w:spacing w:after="0" w:line="276" w:lineRule="auto"/>
              <w:jc w:val="left"/>
              <w:rPr>
                <w:rFonts w:eastAsia="Calibri"/>
                <w:sz w:val="24"/>
                <w:szCs w:val="24"/>
              </w:rPr>
            </w:pPr>
            <w:r>
              <w:rPr>
                <w:rFonts w:eastAsia="Calibri"/>
                <w:sz w:val="24"/>
                <w:szCs w:val="24"/>
              </w:rPr>
              <w:t>педагогическим советом школы</w:t>
            </w:r>
          </w:p>
          <w:p w:rsidR="00BB0B6B" w:rsidRPr="00C33D96" w:rsidRDefault="00BB0B6B" w:rsidP="00BB0B6B">
            <w:pPr>
              <w:spacing w:after="0" w:line="276" w:lineRule="auto"/>
              <w:jc w:val="left"/>
              <w:rPr>
                <w:rFonts w:eastAsia="Calibri"/>
                <w:sz w:val="24"/>
                <w:szCs w:val="24"/>
              </w:rPr>
            </w:pPr>
            <w:r w:rsidRPr="00C33D96">
              <w:rPr>
                <w:rFonts w:eastAsia="Calibri"/>
                <w:sz w:val="24"/>
                <w:szCs w:val="24"/>
              </w:rPr>
              <w:t>от «</w:t>
            </w:r>
            <w:r>
              <w:rPr>
                <w:rFonts w:eastAsia="Calibri"/>
                <w:sz w:val="24"/>
                <w:szCs w:val="24"/>
              </w:rPr>
              <w:t>30</w:t>
            </w:r>
            <w:r w:rsidRPr="00C33D96">
              <w:rPr>
                <w:rFonts w:eastAsia="Calibri"/>
                <w:sz w:val="24"/>
                <w:szCs w:val="24"/>
              </w:rPr>
              <w:t xml:space="preserve">» </w:t>
            </w:r>
            <w:r>
              <w:rPr>
                <w:rFonts w:eastAsia="Calibri"/>
                <w:sz w:val="24"/>
                <w:szCs w:val="24"/>
              </w:rPr>
              <w:t>августа</w:t>
            </w:r>
            <w:r w:rsidRPr="00C33D96">
              <w:rPr>
                <w:rFonts w:eastAsia="Calibri"/>
                <w:sz w:val="24"/>
                <w:szCs w:val="24"/>
              </w:rPr>
              <w:t xml:space="preserve"> 20__ года</w:t>
            </w:r>
          </w:p>
          <w:p w:rsidR="00BB0B6B" w:rsidRPr="00C33D96" w:rsidRDefault="00BB0B6B" w:rsidP="00BB0B6B">
            <w:pPr>
              <w:spacing w:after="0" w:line="276" w:lineRule="auto"/>
              <w:jc w:val="left"/>
              <w:rPr>
                <w:rFonts w:eastAsia="Calibri"/>
                <w:sz w:val="24"/>
                <w:szCs w:val="24"/>
              </w:rPr>
            </w:pPr>
            <w:r w:rsidRPr="00C33D96">
              <w:rPr>
                <w:rFonts w:eastAsia="Calibri"/>
                <w:sz w:val="24"/>
                <w:szCs w:val="24"/>
              </w:rPr>
              <w:t>Протокол №</w:t>
            </w:r>
            <w:r>
              <w:rPr>
                <w:rFonts w:eastAsia="Calibri"/>
                <w:sz w:val="24"/>
                <w:szCs w:val="24"/>
              </w:rPr>
              <w:t xml:space="preserve"> 1</w:t>
            </w:r>
          </w:p>
          <w:p w:rsidR="00BB0B6B" w:rsidRPr="00C33D96" w:rsidRDefault="00BB0B6B" w:rsidP="00BB0B6B">
            <w:pPr>
              <w:spacing w:after="0" w:line="276" w:lineRule="auto"/>
              <w:jc w:val="left"/>
              <w:rPr>
                <w:rFonts w:eastAsia="Calibri"/>
                <w:sz w:val="24"/>
                <w:szCs w:val="24"/>
              </w:rPr>
            </w:pPr>
          </w:p>
          <w:p w:rsidR="00BB0B6B" w:rsidRPr="00C33D96" w:rsidRDefault="00BB0B6B" w:rsidP="00BB0B6B">
            <w:pPr>
              <w:spacing w:after="0" w:line="276" w:lineRule="auto"/>
              <w:jc w:val="left"/>
              <w:rPr>
                <w:rFonts w:eastAsia="Calibri"/>
                <w:sz w:val="24"/>
                <w:szCs w:val="24"/>
              </w:rPr>
            </w:pPr>
          </w:p>
        </w:tc>
        <w:tc>
          <w:tcPr>
            <w:tcW w:w="3866" w:type="dxa"/>
          </w:tcPr>
          <w:p w:rsidR="00BB0B6B" w:rsidRPr="00C33D96" w:rsidRDefault="00BB0B6B" w:rsidP="00BB0B6B">
            <w:pPr>
              <w:spacing w:after="0" w:line="276" w:lineRule="auto"/>
              <w:jc w:val="left"/>
              <w:rPr>
                <w:rFonts w:eastAsia="Calibri"/>
                <w:sz w:val="24"/>
                <w:szCs w:val="24"/>
              </w:rPr>
            </w:pPr>
            <w:r>
              <w:rPr>
                <w:rFonts w:eastAsia="Calibri"/>
                <w:b/>
                <w:sz w:val="24"/>
                <w:szCs w:val="24"/>
              </w:rPr>
              <w:t xml:space="preserve">«Согласовано» </w:t>
            </w:r>
            <w:r>
              <w:rPr>
                <w:rFonts w:eastAsia="Calibri"/>
                <w:b/>
                <w:sz w:val="24"/>
                <w:szCs w:val="24"/>
              </w:rPr>
              <w:br/>
            </w:r>
            <w:r w:rsidRPr="00C33D96">
              <w:rPr>
                <w:rFonts w:eastAsia="Calibri"/>
                <w:sz w:val="24"/>
                <w:szCs w:val="24"/>
              </w:rPr>
              <w:t xml:space="preserve">Заместитель директора по </w:t>
            </w:r>
            <w:r>
              <w:rPr>
                <w:rFonts w:eastAsia="Calibri"/>
                <w:sz w:val="24"/>
                <w:szCs w:val="24"/>
              </w:rPr>
              <w:t>В</w:t>
            </w:r>
            <w:r w:rsidRPr="00C33D96">
              <w:rPr>
                <w:rFonts w:eastAsia="Calibri"/>
                <w:sz w:val="24"/>
                <w:szCs w:val="24"/>
              </w:rPr>
              <w:t xml:space="preserve">Р </w:t>
            </w:r>
            <w:r>
              <w:rPr>
                <w:rFonts w:eastAsia="Calibri"/>
                <w:sz w:val="24"/>
                <w:szCs w:val="24"/>
              </w:rPr>
              <w:t>Бондарчук Н.А.</w:t>
            </w:r>
            <w:r w:rsidRPr="00C33D96">
              <w:rPr>
                <w:rFonts w:eastAsia="Calibri"/>
                <w:sz w:val="24"/>
                <w:szCs w:val="24"/>
              </w:rPr>
              <w:t>_______________</w:t>
            </w:r>
          </w:p>
          <w:p w:rsidR="00BB0B6B" w:rsidRPr="00C33D96" w:rsidRDefault="00BB0B6B" w:rsidP="00BB0B6B">
            <w:pPr>
              <w:spacing w:after="0" w:line="276" w:lineRule="auto"/>
              <w:jc w:val="left"/>
              <w:rPr>
                <w:rFonts w:eastAsia="Calibri"/>
                <w:sz w:val="24"/>
                <w:szCs w:val="24"/>
              </w:rPr>
            </w:pPr>
          </w:p>
          <w:p w:rsidR="00BB0B6B" w:rsidRPr="00C33D96" w:rsidRDefault="00BB0B6B" w:rsidP="00BB0B6B">
            <w:pPr>
              <w:spacing w:after="0" w:line="276" w:lineRule="auto"/>
              <w:jc w:val="left"/>
              <w:rPr>
                <w:rFonts w:eastAsia="Calibri"/>
                <w:sz w:val="24"/>
                <w:szCs w:val="24"/>
              </w:rPr>
            </w:pPr>
            <w:r w:rsidRPr="00C33D96">
              <w:rPr>
                <w:rFonts w:eastAsia="Calibri"/>
                <w:sz w:val="24"/>
                <w:szCs w:val="24"/>
              </w:rPr>
              <w:t>от «</w:t>
            </w:r>
            <w:r>
              <w:rPr>
                <w:rFonts w:eastAsia="Calibri"/>
                <w:sz w:val="24"/>
                <w:szCs w:val="24"/>
              </w:rPr>
              <w:t>30</w:t>
            </w:r>
            <w:r w:rsidRPr="00C33D96">
              <w:rPr>
                <w:rFonts w:eastAsia="Calibri"/>
                <w:sz w:val="24"/>
                <w:szCs w:val="24"/>
              </w:rPr>
              <w:t xml:space="preserve">» </w:t>
            </w:r>
            <w:r>
              <w:rPr>
                <w:rFonts w:eastAsia="Calibri"/>
                <w:sz w:val="24"/>
                <w:szCs w:val="24"/>
              </w:rPr>
              <w:t>августа</w:t>
            </w:r>
            <w:r w:rsidRPr="00C33D96">
              <w:rPr>
                <w:rFonts w:eastAsia="Calibri"/>
                <w:sz w:val="24"/>
                <w:szCs w:val="24"/>
              </w:rPr>
              <w:t xml:space="preserve"> 20__ года</w:t>
            </w:r>
          </w:p>
        </w:tc>
        <w:tc>
          <w:tcPr>
            <w:tcW w:w="3458" w:type="dxa"/>
          </w:tcPr>
          <w:p w:rsidR="00BB0B6B" w:rsidRPr="00C33D96" w:rsidRDefault="00BB0B6B" w:rsidP="00BB0B6B">
            <w:pPr>
              <w:spacing w:after="0" w:line="276" w:lineRule="auto"/>
              <w:jc w:val="left"/>
              <w:rPr>
                <w:rFonts w:eastAsia="Calibri"/>
                <w:b/>
                <w:sz w:val="24"/>
                <w:szCs w:val="24"/>
              </w:rPr>
            </w:pPr>
            <w:r w:rsidRPr="00C33D96">
              <w:rPr>
                <w:rFonts w:eastAsia="Calibri"/>
                <w:b/>
                <w:sz w:val="24"/>
                <w:szCs w:val="24"/>
              </w:rPr>
              <w:t>«Утверждено»</w:t>
            </w:r>
          </w:p>
          <w:p w:rsidR="00BB0B6B" w:rsidRPr="00C33D96" w:rsidRDefault="00BB0B6B" w:rsidP="00BB0B6B">
            <w:pPr>
              <w:spacing w:after="0" w:line="276" w:lineRule="auto"/>
              <w:jc w:val="left"/>
              <w:rPr>
                <w:rFonts w:eastAsia="Calibri"/>
                <w:sz w:val="24"/>
                <w:szCs w:val="24"/>
              </w:rPr>
            </w:pPr>
            <w:r w:rsidRPr="00C33D96">
              <w:rPr>
                <w:rFonts w:eastAsia="Calibri"/>
                <w:sz w:val="24"/>
                <w:szCs w:val="24"/>
              </w:rPr>
              <w:t>Директор МАОУ ЗСОШ №2</w:t>
            </w:r>
          </w:p>
          <w:p w:rsidR="00BB0B6B" w:rsidRPr="00C33D96" w:rsidRDefault="00BB0B6B" w:rsidP="00BB0B6B">
            <w:pPr>
              <w:spacing w:after="0" w:line="276" w:lineRule="auto"/>
              <w:jc w:val="left"/>
              <w:rPr>
                <w:rFonts w:eastAsia="Calibri"/>
                <w:sz w:val="24"/>
                <w:szCs w:val="24"/>
              </w:rPr>
            </w:pPr>
            <w:r w:rsidRPr="00C33D96">
              <w:rPr>
                <w:rFonts w:eastAsia="Calibri"/>
                <w:sz w:val="24"/>
                <w:szCs w:val="24"/>
              </w:rPr>
              <w:t>__________________________</w:t>
            </w:r>
          </w:p>
          <w:p w:rsidR="00BB0B6B" w:rsidRPr="00C33D96" w:rsidRDefault="00BB0B6B" w:rsidP="00BB0B6B">
            <w:pPr>
              <w:spacing w:after="0" w:line="276" w:lineRule="auto"/>
              <w:jc w:val="left"/>
              <w:rPr>
                <w:rFonts w:eastAsia="Calibri"/>
                <w:sz w:val="24"/>
                <w:szCs w:val="24"/>
              </w:rPr>
            </w:pPr>
            <w:r w:rsidRPr="00C33D96">
              <w:rPr>
                <w:rFonts w:eastAsia="Calibri"/>
                <w:sz w:val="24"/>
                <w:szCs w:val="24"/>
              </w:rPr>
              <w:t>Н.Б. Осипова</w:t>
            </w:r>
          </w:p>
          <w:p w:rsidR="00BB0B6B" w:rsidRPr="00C33D96" w:rsidRDefault="00BB0B6B" w:rsidP="00BB0B6B">
            <w:pPr>
              <w:spacing w:after="0" w:line="276" w:lineRule="auto"/>
              <w:jc w:val="left"/>
              <w:rPr>
                <w:rFonts w:eastAsia="Calibri"/>
                <w:sz w:val="24"/>
                <w:szCs w:val="24"/>
              </w:rPr>
            </w:pPr>
          </w:p>
          <w:p w:rsidR="00BB0B6B" w:rsidRPr="00C33D96" w:rsidRDefault="00BB0B6B" w:rsidP="00BB0B6B">
            <w:pPr>
              <w:spacing w:after="0" w:line="276" w:lineRule="auto"/>
              <w:jc w:val="left"/>
              <w:rPr>
                <w:rFonts w:eastAsia="Calibri"/>
                <w:sz w:val="24"/>
                <w:szCs w:val="24"/>
              </w:rPr>
            </w:pPr>
            <w:r w:rsidRPr="00C33D96">
              <w:rPr>
                <w:rFonts w:eastAsia="Calibri"/>
                <w:sz w:val="24"/>
                <w:szCs w:val="24"/>
              </w:rPr>
              <w:t>от «</w:t>
            </w:r>
            <w:r>
              <w:rPr>
                <w:rFonts w:eastAsia="Calibri"/>
                <w:sz w:val="24"/>
                <w:szCs w:val="24"/>
              </w:rPr>
              <w:t>31</w:t>
            </w:r>
            <w:r w:rsidRPr="00C33D96">
              <w:rPr>
                <w:rFonts w:eastAsia="Calibri"/>
                <w:sz w:val="24"/>
                <w:szCs w:val="24"/>
              </w:rPr>
              <w:t xml:space="preserve">» </w:t>
            </w:r>
            <w:r>
              <w:rPr>
                <w:rFonts w:eastAsia="Calibri"/>
                <w:sz w:val="24"/>
                <w:szCs w:val="24"/>
              </w:rPr>
              <w:t>августа</w:t>
            </w:r>
            <w:r w:rsidRPr="00C33D96">
              <w:rPr>
                <w:rFonts w:eastAsia="Calibri"/>
                <w:sz w:val="24"/>
                <w:szCs w:val="24"/>
              </w:rPr>
              <w:t xml:space="preserve"> 20__ года</w:t>
            </w:r>
          </w:p>
        </w:tc>
      </w:tr>
    </w:tbl>
    <w:p w:rsidR="00BB0B6B" w:rsidRPr="00C33D96" w:rsidRDefault="00BB0B6B" w:rsidP="00BB0B6B">
      <w:pPr>
        <w:spacing w:after="200" w:line="276" w:lineRule="auto"/>
        <w:jc w:val="left"/>
        <w:rPr>
          <w:rFonts w:eastAsia="Calibri"/>
          <w:sz w:val="24"/>
          <w:szCs w:val="24"/>
        </w:rPr>
      </w:pPr>
    </w:p>
    <w:p w:rsidR="00BB0B6B" w:rsidRPr="00C33D96" w:rsidRDefault="00BB0B6B" w:rsidP="00BB0B6B">
      <w:pPr>
        <w:pBdr>
          <w:top w:val="double" w:sz="6" w:space="0" w:color="808080"/>
          <w:bottom w:val="double" w:sz="6" w:space="0" w:color="808080"/>
        </w:pBdr>
        <w:spacing w:after="40" w:line="276" w:lineRule="auto"/>
        <w:ind w:left="-52"/>
        <w:jc w:val="left"/>
        <w:rPr>
          <w:b/>
          <w:caps/>
          <w:spacing w:val="20"/>
          <w:sz w:val="24"/>
          <w:szCs w:val="24"/>
        </w:rPr>
      </w:pPr>
      <w:r w:rsidRPr="00C33D96">
        <w:rPr>
          <w:b/>
          <w:caps/>
          <w:spacing w:val="20"/>
          <w:sz w:val="24"/>
          <w:szCs w:val="24"/>
        </w:rPr>
        <w:t>МУНИЦИПАЛЬНОЕ</w:t>
      </w:r>
    </w:p>
    <w:p w:rsidR="00BB0B6B" w:rsidRPr="00C33D96" w:rsidRDefault="00BB0B6B" w:rsidP="00BB0B6B">
      <w:pPr>
        <w:pBdr>
          <w:top w:val="double" w:sz="6" w:space="0" w:color="808080"/>
          <w:bottom w:val="double" w:sz="6" w:space="0" w:color="808080"/>
        </w:pBdr>
        <w:spacing w:after="40" w:line="276" w:lineRule="auto"/>
        <w:ind w:left="-52"/>
        <w:jc w:val="left"/>
        <w:rPr>
          <w:b/>
          <w:caps/>
          <w:spacing w:val="20"/>
          <w:sz w:val="24"/>
          <w:szCs w:val="24"/>
        </w:rPr>
      </w:pPr>
      <w:r w:rsidRPr="00C33D96">
        <w:rPr>
          <w:b/>
          <w:caps/>
          <w:spacing w:val="20"/>
          <w:sz w:val="24"/>
          <w:szCs w:val="24"/>
        </w:rPr>
        <w:t xml:space="preserve">Автономное ОБЩЕОБРАЗОВАТЕЛЬНОЕ                                     </w:t>
      </w:r>
    </w:p>
    <w:p w:rsidR="00BB0B6B" w:rsidRPr="00C33D96" w:rsidRDefault="00BB0B6B" w:rsidP="00BB0B6B">
      <w:pPr>
        <w:pBdr>
          <w:top w:val="double" w:sz="6" w:space="0" w:color="808080"/>
          <w:bottom w:val="double" w:sz="6" w:space="0" w:color="808080"/>
        </w:pBdr>
        <w:spacing w:after="40" w:line="276" w:lineRule="auto"/>
        <w:ind w:left="-52"/>
        <w:jc w:val="left"/>
        <w:rPr>
          <w:b/>
          <w:caps/>
          <w:spacing w:val="20"/>
          <w:sz w:val="24"/>
          <w:szCs w:val="24"/>
        </w:rPr>
      </w:pPr>
      <w:r w:rsidRPr="00C33D96">
        <w:rPr>
          <w:b/>
          <w:caps/>
          <w:spacing w:val="20"/>
          <w:sz w:val="24"/>
          <w:szCs w:val="24"/>
        </w:rPr>
        <w:t xml:space="preserve">УЧРЕЖДЕНИЕ </w:t>
      </w:r>
    </w:p>
    <w:p w:rsidR="00BB0B6B" w:rsidRPr="00C33D96" w:rsidRDefault="00BB0B6B" w:rsidP="00BB0B6B">
      <w:pPr>
        <w:pBdr>
          <w:top w:val="double" w:sz="6" w:space="0" w:color="808080"/>
          <w:bottom w:val="double" w:sz="6" w:space="0" w:color="808080"/>
        </w:pBdr>
        <w:spacing w:after="40" w:line="276" w:lineRule="auto"/>
        <w:ind w:left="-52"/>
        <w:jc w:val="left"/>
        <w:rPr>
          <w:b/>
          <w:caps/>
          <w:spacing w:val="20"/>
          <w:sz w:val="24"/>
          <w:szCs w:val="24"/>
        </w:rPr>
      </w:pPr>
      <w:r w:rsidRPr="00C33D96">
        <w:rPr>
          <w:b/>
          <w:caps/>
          <w:spacing w:val="20"/>
          <w:sz w:val="24"/>
          <w:szCs w:val="24"/>
        </w:rPr>
        <w:t xml:space="preserve">ЗАРЕЧЕНСКАЯ СРЕДНЯЯ                                                                                           </w:t>
      </w:r>
    </w:p>
    <w:p w:rsidR="00BB0B6B" w:rsidRPr="00C33D96" w:rsidRDefault="00BB0B6B" w:rsidP="00BB0B6B">
      <w:pPr>
        <w:pBdr>
          <w:top w:val="double" w:sz="6" w:space="0" w:color="808080"/>
          <w:bottom w:val="double" w:sz="6" w:space="0" w:color="808080"/>
        </w:pBdr>
        <w:spacing w:after="40" w:line="276" w:lineRule="auto"/>
        <w:ind w:left="-52"/>
        <w:jc w:val="left"/>
        <w:rPr>
          <w:b/>
          <w:caps/>
          <w:spacing w:val="20"/>
          <w:sz w:val="24"/>
          <w:szCs w:val="24"/>
        </w:rPr>
      </w:pPr>
      <w:r w:rsidRPr="00C33D96">
        <w:rPr>
          <w:b/>
          <w:caps/>
          <w:spacing w:val="20"/>
          <w:sz w:val="24"/>
          <w:szCs w:val="24"/>
        </w:rPr>
        <w:t xml:space="preserve">ОБЩЕОБРАЗОВАТЕЛЬНАЯ </w:t>
      </w:r>
    </w:p>
    <w:p w:rsidR="00BB0B6B" w:rsidRPr="00C33D96" w:rsidRDefault="00BB0B6B" w:rsidP="00BB0B6B">
      <w:pPr>
        <w:pBdr>
          <w:top w:val="double" w:sz="6" w:space="0" w:color="808080"/>
          <w:bottom w:val="double" w:sz="6" w:space="0" w:color="808080"/>
        </w:pBdr>
        <w:spacing w:after="40" w:line="276" w:lineRule="auto"/>
        <w:ind w:left="-52"/>
        <w:jc w:val="left"/>
        <w:rPr>
          <w:b/>
          <w:caps/>
          <w:spacing w:val="20"/>
          <w:sz w:val="24"/>
          <w:szCs w:val="24"/>
        </w:rPr>
      </w:pPr>
      <w:r w:rsidRPr="00C33D96">
        <w:rPr>
          <w:b/>
          <w:caps/>
          <w:spacing w:val="20"/>
          <w:sz w:val="24"/>
          <w:szCs w:val="24"/>
        </w:rPr>
        <w:t>ШКОЛА №2</w:t>
      </w:r>
    </w:p>
    <w:p w:rsidR="00BB0B6B" w:rsidRPr="00C33D96" w:rsidRDefault="00BB0B6B" w:rsidP="00BB0B6B">
      <w:pPr>
        <w:keepLines/>
        <w:spacing w:before="360" w:after="120" w:line="276" w:lineRule="auto"/>
        <w:ind w:left="1080" w:hanging="1080"/>
        <w:jc w:val="left"/>
        <w:rPr>
          <w:rFonts w:eastAsia="Calibri"/>
          <w:b/>
          <w:caps/>
          <w:sz w:val="24"/>
          <w:szCs w:val="24"/>
          <w:lang w:val="x-none" w:eastAsia="x-none"/>
        </w:rPr>
      </w:pPr>
      <w:r w:rsidRPr="00C33D96">
        <w:rPr>
          <w:rFonts w:eastAsia="Calibri"/>
          <w:caps/>
          <w:sz w:val="24"/>
          <w:szCs w:val="24"/>
          <w:lang w:val="x-none" w:eastAsia="x-none"/>
        </w:rPr>
        <w:t>461132 с. ТОЦКОЕ ВТОРОЕ</w:t>
      </w:r>
    </w:p>
    <w:p w:rsidR="00BB0B6B" w:rsidRPr="00C33D96" w:rsidRDefault="00BB0B6B" w:rsidP="00BB0B6B">
      <w:pPr>
        <w:keepLines/>
        <w:spacing w:after="120" w:line="276" w:lineRule="auto"/>
        <w:ind w:left="1080" w:hanging="1080"/>
        <w:rPr>
          <w:rFonts w:eastAsia="Calibri"/>
          <w:b/>
          <w:caps/>
          <w:sz w:val="24"/>
          <w:szCs w:val="24"/>
          <w:lang w:eastAsia="x-none"/>
        </w:rPr>
      </w:pPr>
      <w:r w:rsidRPr="00C33D96">
        <w:rPr>
          <w:rFonts w:eastAsia="Calibri"/>
          <w:caps/>
          <w:sz w:val="24"/>
          <w:szCs w:val="24"/>
          <w:lang w:val="x-none" w:eastAsia="x-none"/>
        </w:rPr>
        <w:t xml:space="preserve">ул. </w:t>
      </w:r>
      <w:r w:rsidRPr="00C33D96">
        <w:rPr>
          <w:rFonts w:eastAsia="Calibri"/>
          <w:caps/>
          <w:sz w:val="24"/>
          <w:szCs w:val="24"/>
          <w:lang w:eastAsia="x-none"/>
        </w:rPr>
        <w:t>РАБОЧАЯ, 9</w:t>
      </w:r>
    </w:p>
    <w:p w:rsidR="00BB0B6B" w:rsidRPr="00C33D96" w:rsidRDefault="00BB0B6B" w:rsidP="00BB0B6B">
      <w:pPr>
        <w:keepLines/>
        <w:spacing w:after="120" w:line="276" w:lineRule="auto"/>
        <w:ind w:left="1080" w:hanging="1080"/>
        <w:jc w:val="left"/>
        <w:rPr>
          <w:rFonts w:eastAsia="Calibri"/>
          <w:caps/>
          <w:sz w:val="24"/>
          <w:szCs w:val="24"/>
          <w:lang w:val="x-none" w:eastAsia="x-none"/>
        </w:rPr>
      </w:pPr>
      <w:r w:rsidRPr="00C33D96">
        <w:rPr>
          <w:rFonts w:eastAsia="Calibri"/>
          <w:caps/>
          <w:sz w:val="24"/>
          <w:szCs w:val="24"/>
          <w:lang w:val="x-none" w:eastAsia="x-none"/>
        </w:rPr>
        <w:t xml:space="preserve">ОРЕНБУРГская обл. </w:t>
      </w:r>
    </w:p>
    <w:p w:rsidR="00BB0B6B" w:rsidRPr="00C33D96" w:rsidRDefault="00BB0B6B" w:rsidP="00BB0B6B">
      <w:pPr>
        <w:keepLines/>
        <w:spacing w:after="120" w:line="276" w:lineRule="auto"/>
        <w:ind w:left="1080" w:hanging="1080"/>
        <w:jc w:val="left"/>
        <w:rPr>
          <w:rFonts w:eastAsia="Calibri"/>
          <w:caps/>
          <w:sz w:val="24"/>
          <w:szCs w:val="24"/>
          <w:lang w:val="x-none" w:eastAsia="x-none"/>
        </w:rPr>
      </w:pPr>
      <w:r w:rsidRPr="00C33D96">
        <w:rPr>
          <w:rFonts w:eastAsia="Calibri"/>
          <w:caps/>
          <w:sz w:val="24"/>
          <w:szCs w:val="24"/>
          <w:lang w:val="x-none" w:eastAsia="x-none"/>
        </w:rPr>
        <w:t>ТОЦкий район</w:t>
      </w:r>
    </w:p>
    <w:p w:rsidR="00BB0B6B" w:rsidRPr="00C33D96" w:rsidRDefault="00BB0B6B" w:rsidP="00BB0B6B">
      <w:pPr>
        <w:keepLines/>
        <w:spacing w:after="120" w:line="276" w:lineRule="auto"/>
        <w:ind w:left="1080" w:hanging="1080"/>
        <w:jc w:val="left"/>
        <w:rPr>
          <w:rFonts w:eastAsia="Calibri"/>
          <w:caps/>
          <w:sz w:val="24"/>
          <w:szCs w:val="24"/>
          <w:lang w:val="x-none" w:eastAsia="x-none"/>
        </w:rPr>
      </w:pPr>
      <w:r w:rsidRPr="00C33D96">
        <w:rPr>
          <w:rFonts w:eastAsia="Calibri"/>
          <w:caps/>
          <w:sz w:val="24"/>
          <w:szCs w:val="24"/>
          <w:lang w:val="x-none" w:eastAsia="x-none"/>
        </w:rPr>
        <w:t xml:space="preserve">тел /  2-83-70   </w:t>
      </w:r>
    </w:p>
    <w:p w:rsidR="00BB0B6B" w:rsidRPr="00C33D96" w:rsidRDefault="00BB0B6B" w:rsidP="00BB0B6B">
      <w:pPr>
        <w:keepLines/>
        <w:spacing w:after="120" w:line="276" w:lineRule="auto"/>
        <w:ind w:left="1080" w:hanging="1080"/>
        <w:jc w:val="left"/>
        <w:rPr>
          <w:rFonts w:eastAsia="Calibri"/>
          <w:caps/>
          <w:sz w:val="24"/>
          <w:szCs w:val="24"/>
          <w:lang w:val="x-none" w:eastAsia="x-none"/>
        </w:rPr>
      </w:pPr>
    </w:p>
    <w:p w:rsidR="00BB0B6B" w:rsidRDefault="00BB0B6B" w:rsidP="00BB0B6B">
      <w:pPr>
        <w:spacing w:after="31" w:line="268" w:lineRule="auto"/>
        <w:ind w:left="703" w:right="24" w:hanging="10"/>
        <w:jc w:val="center"/>
      </w:pPr>
      <w:r>
        <w:rPr>
          <w:b/>
        </w:rPr>
        <w:t xml:space="preserve">РАБОЧАЯ ПРОГРАММА </w:t>
      </w:r>
    </w:p>
    <w:p w:rsidR="00BB0B6B" w:rsidRDefault="00BB0B6B" w:rsidP="00BB0B6B">
      <w:pPr>
        <w:spacing w:after="5" w:line="270" w:lineRule="auto"/>
        <w:ind w:left="703" w:right="0" w:hanging="10"/>
        <w:jc w:val="center"/>
      </w:pPr>
      <w:r>
        <w:rPr>
          <w:b/>
        </w:rPr>
        <w:t>по курсу внеурочной деятельности по предмету</w:t>
      </w:r>
    </w:p>
    <w:p w:rsidR="00BB0B6B" w:rsidRDefault="00BB0B6B" w:rsidP="00BB0B6B">
      <w:pPr>
        <w:spacing w:after="37" w:line="270" w:lineRule="auto"/>
        <w:ind w:left="703" w:right="0" w:hanging="1401"/>
        <w:jc w:val="center"/>
        <w:rPr>
          <w:b/>
        </w:rPr>
      </w:pPr>
      <w:r>
        <w:rPr>
          <w:b/>
        </w:rPr>
        <w:t>«Физика» для обучающихся 9 класса с</w:t>
      </w:r>
    </w:p>
    <w:p w:rsidR="00BB0B6B" w:rsidRDefault="00BB0B6B" w:rsidP="00BB0B6B">
      <w:pPr>
        <w:spacing w:after="37" w:line="270" w:lineRule="auto"/>
        <w:ind w:left="703" w:right="0" w:hanging="277"/>
        <w:jc w:val="center"/>
      </w:pPr>
      <w:r>
        <w:rPr>
          <w:b/>
        </w:rPr>
        <w:t>использованием оборудования «Точка роста»</w:t>
      </w:r>
    </w:p>
    <w:p w:rsidR="00BB0B6B" w:rsidRDefault="00BB0B6B" w:rsidP="00BB0B6B">
      <w:pPr>
        <w:spacing w:after="0" w:line="259" w:lineRule="auto"/>
        <w:ind w:left="703" w:right="0" w:firstLine="0"/>
        <w:jc w:val="center"/>
      </w:pPr>
      <w:r>
        <w:rPr>
          <w:b/>
        </w:rPr>
        <w:t xml:space="preserve"> </w:t>
      </w:r>
    </w:p>
    <w:p w:rsidR="00BB0B6B" w:rsidRDefault="00BB0B6B" w:rsidP="00BB0B6B">
      <w:pPr>
        <w:spacing w:after="0" w:line="229" w:lineRule="auto"/>
        <w:ind w:left="104" w:right="9475" w:firstLine="0"/>
        <w:jc w:val="left"/>
      </w:pPr>
      <w:r>
        <w:rPr>
          <w:sz w:val="20"/>
        </w:rPr>
        <w:t xml:space="preserve"> </w:t>
      </w:r>
      <w:r>
        <w:rPr>
          <w:sz w:val="26"/>
        </w:rPr>
        <w:t xml:space="preserve"> </w:t>
      </w:r>
      <w:r>
        <w:rPr>
          <w:sz w:val="20"/>
        </w:rPr>
        <w:t xml:space="preserve"> </w:t>
      </w:r>
    </w:p>
    <w:p w:rsidR="00BB0B6B" w:rsidRPr="00C33D96" w:rsidRDefault="00BB0B6B" w:rsidP="00BB0B6B">
      <w:pPr>
        <w:keepLines/>
        <w:spacing w:after="120" w:line="276" w:lineRule="auto"/>
        <w:ind w:left="1080" w:hanging="1080"/>
        <w:jc w:val="center"/>
        <w:rPr>
          <w:rFonts w:eastAsia="Calibri"/>
          <w:b/>
          <w:i/>
          <w:sz w:val="24"/>
          <w:szCs w:val="24"/>
          <w:lang w:eastAsia="x-none"/>
        </w:rPr>
      </w:pPr>
      <w:r>
        <w:rPr>
          <w:rFonts w:eastAsia="Calibri"/>
          <w:b/>
          <w:i/>
          <w:sz w:val="24"/>
          <w:szCs w:val="24"/>
          <w:lang w:eastAsia="x-none"/>
        </w:rPr>
        <w:t>1</w:t>
      </w:r>
      <w:r w:rsidRPr="00C33D96">
        <w:rPr>
          <w:rFonts w:eastAsia="Calibri"/>
          <w:b/>
          <w:i/>
          <w:sz w:val="24"/>
          <w:szCs w:val="24"/>
          <w:lang w:eastAsia="x-none"/>
        </w:rPr>
        <w:t xml:space="preserve"> час в неделю (всего </w:t>
      </w:r>
      <w:r>
        <w:rPr>
          <w:rFonts w:eastAsia="Calibri"/>
          <w:b/>
          <w:i/>
          <w:sz w:val="24"/>
          <w:szCs w:val="24"/>
          <w:lang w:eastAsia="x-none"/>
        </w:rPr>
        <w:t>34</w:t>
      </w:r>
      <w:r w:rsidRPr="00C33D96">
        <w:rPr>
          <w:rFonts w:eastAsia="Calibri"/>
          <w:b/>
          <w:i/>
          <w:sz w:val="24"/>
          <w:szCs w:val="24"/>
          <w:lang w:eastAsia="x-none"/>
        </w:rPr>
        <w:t xml:space="preserve"> часов)</w:t>
      </w:r>
    </w:p>
    <w:p w:rsidR="00BB0B6B" w:rsidRPr="00671D7F" w:rsidRDefault="00BB0B6B" w:rsidP="00BB0B6B">
      <w:pPr>
        <w:keepLines/>
        <w:spacing w:after="120" w:line="276" w:lineRule="auto"/>
        <w:ind w:left="1080" w:hanging="1080"/>
        <w:jc w:val="center"/>
        <w:rPr>
          <w:rFonts w:eastAsia="Calibri"/>
          <w:b/>
          <w:i/>
          <w:sz w:val="24"/>
          <w:szCs w:val="24"/>
          <w:lang w:eastAsia="x-none"/>
        </w:rPr>
      </w:pPr>
      <w:r w:rsidRPr="00671D7F">
        <w:rPr>
          <w:rFonts w:eastAsia="Calibri"/>
          <w:b/>
          <w:i/>
          <w:sz w:val="24"/>
          <w:szCs w:val="24"/>
          <w:lang w:eastAsia="x-none"/>
        </w:rPr>
        <w:t>Срок освоения</w:t>
      </w:r>
      <w:r>
        <w:rPr>
          <w:rFonts w:eastAsia="Calibri"/>
          <w:b/>
          <w:i/>
          <w:sz w:val="24"/>
          <w:szCs w:val="24"/>
          <w:lang w:eastAsia="x-none"/>
        </w:rPr>
        <w:t>: 1 год</w:t>
      </w:r>
    </w:p>
    <w:p w:rsidR="00BB0B6B" w:rsidRPr="00C33D96" w:rsidRDefault="00BB0B6B" w:rsidP="00BB0B6B">
      <w:pPr>
        <w:keepLines/>
        <w:spacing w:after="120" w:line="276" w:lineRule="auto"/>
        <w:ind w:left="1080" w:hanging="1080"/>
        <w:jc w:val="center"/>
        <w:rPr>
          <w:rFonts w:eastAsia="Calibri"/>
          <w:b/>
          <w:i/>
          <w:sz w:val="24"/>
          <w:szCs w:val="24"/>
          <w:lang w:val="x-none" w:eastAsia="x-none"/>
        </w:rPr>
      </w:pPr>
    </w:p>
    <w:p w:rsidR="00BB0B6B" w:rsidRPr="00BB0B6B" w:rsidRDefault="00BB0B6B" w:rsidP="00BB0B6B">
      <w:pPr>
        <w:spacing w:line="388" w:lineRule="auto"/>
        <w:ind w:left="5954" w:right="0" w:hanging="252"/>
        <w:rPr>
          <w:i/>
        </w:rPr>
      </w:pPr>
      <w:r w:rsidRPr="00BB0B6B">
        <w:rPr>
          <w:i/>
        </w:rPr>
        <w:t xml:space="preserve">Составитель: учитель </w:t>
      </w:r>
    </w:p>
    <w:p w:rsidR="00BB0B6B" w:rsidRPr="00BB0B6B" w:rsidRDefault="00BB0B6B" w:rsidP="00BB0B6B">
      <w:pPr>
        <w:spacing w:line="388" w:lineRule="auto"/>
        <w:ind w:left="5954" w:right="0" w:hanging="252"/>
        <w:rPr>
          <w:i/>
        </w:rPr>
      </w:pPr>
      <w:r w:rsidRPr="00BB0B6B">
        <w:rPr>
          <w:i/>
        </w:rPr>
        <w:t xml:space="preserve"> МАОУ Зареченская СОШ №2</w:t>
      </w:r>
    </w:p>
    <w:p w:rsidR="00BB0B6B" w:rsidRPr="00BB0B6B" w:rsidRDefault="00BB0B6B" w:rsidP="00BB0B6B">
      <w:pPr>
        <w:keepLines/>
        <w:spacing w:after="120" w:line="276" w:lineRule="auto"/>
        <w:ind w:left="5954" w:hanging="1080"/>
        <w:jc w:val="center"/>
        <w:rPr>
          <w:rFonts w:eastAsia="Calibri"/>
          <w:b/>
          <w:i/>
          <w:caps/>
          <w:sz w:val="24"/>
          <w:szCs w:val="24"/>
          <w:lang w:eastAsia="x-none"/>
        </w:rPr>
      </w:pPr>
      <w:r w:rsidRPr="00BB0B6B">
        <w:rPr>
          <w:i/>
        </w:rPr>
        <w:t xml:space="preserve">Коновалов Е.Г.  </w:t>
      </w:r>
    </w:p>
    <w:p w:rsidR="00BB0B6B" w:rsidRPr="00C33D96" w:rsidRDefault="00BB0B6B" w:rsidP="00BB0B6B">
      <w:pPr>
        <w:tabs>
          <w:tab w:val="left" w:pos="13054"/>
        </w:tabs>
        <w:spacing w:after="200" w:line="276" w:lineRule="auto"/>
        <w:jc w:val="center"/>
        <w:rPr>
          <w:rFonts w:eastAsia="Calibri"/>
          <w:b/>
          <w:i/>
          <w:sz w:val="24"/>
          <w:szCs w:val="24"/>
        </w:rPr>
      </w:pPr>
    </w:p>
    <w:p w:rsidR="00BB0B6B" w:rsidRPr="00C33D96" w:rsidRDefault="00BB0B6B" w:rsidP="00BB0B6B">
      <w:pPr>
        <w:tabs>
          <w:tab w:val="center" w:pos="7724"/>
          <w:tab w:val="left" w:pos="9051"/>
        </w:tabs>
        <w:spacing w:after="200" w:line="276" w:lineRule="auto"/>
        <w:jc w:val="center"/>
        <w:rPr>
          <w:rFonts w:eastAsia="Calibri"/>
          <w:b/>
          <w:i/>
          <w:sz w:val="24"/>
          <w:szCs w:val="24"/>
        </w:rPr>
      </w:pPr>
      <w:r w:rsidRPr="00C33D96">
        <w:rPr>
          <w:rFonts w:eastAsia="Calibri"/>
          <w:b/>
          <w:i/>
          <w:sz w:val="24"/>
          <w:szCs w:val="24"/>
        </w:rPr>
        <w:t xml:space="preserve">Тоцкое Второе </w:t>
      </w:r>
    </w:p>
    <w:p w:rsidR="00BB0B6B" w:rsidRDefault="00BB0B6B" w:rsidP="00BB0B6B">
      <w:pPr>
        <w:spacing w:after="0" w:line="408" w:lineRule="auto"/>
        <w:ind w:left="120"/>
        <w:jc w:val="center"/>
        <w:rPr>
          <w:rFonts w:eastAsia="Calibri"/>
          <w:b/>
          <w:i/>
          <w:sz w:val="24"/>
          <w:szCs w:val="24"/>
        </w:rPr>
      </w:pPr>
      <w:r w:rsidRPr="00C33D96">
        <w:rPr>
          <w:rFonts w:eastAsia="Calibri"/>
          <w:b/>
          <w:i/>
          <w:sz w:val="24"/>
          <w:szCs w:val="24"/>
        </w:rPr>
        <w:t>202</w:t>
      </w:r>
      <w:r w:rsidRPr="00275C4A">
        <w:rPr>
          <w:rFonts w:eastAsia="Calibri"/>
          <w:b/>
          <w:i/>
          <w:sz w:val="24"/>
          <w:szCs w:val="24"/>
        </w:rPr>
        <w:t>3</w:t>
      </w:r>
    </w:p>
    <w:bookmarkEnd w:id="0"/>
    <w:p w:rsidR="00BD4FD7" w:rsidRDefault="004609B0">
      <w:pPr>
        <w:numPr>
          <w:ilvl w:val="0"/>
          <w:numId w:val="1"/>
        </w:numPr>
        <w:spacing w:after="0" w:line="273" w:lineRule="auto"/>
        <w:ind w:right="174" w:firstLine="705"/>
      </w:pPr>
      <w:r>
        <w:rPr>
          <w:sz w:val="30"/>
        </w:rPr>
        <w:lastRenderedPageBreak/>
        <w:t>Данная программа внеурочной деятельности Точка роста. Физика</w:t>
      </w:r>
      <w:proofErr w:type="gramStart"/>
      <w:r>
        <w:rPr>
          <w:sz w:val="30"/>
        </w:rPr>
        <w:t>.</w:t>
      </w:r>
      <w:proofErr w:type="gramEnd"/>
      <w:r>
        <w:rPr>
          <w:sz w:val="30"/>
        </w:rPr>
        <w:t xml:space="preserve"> ориентирована на обучающихся 9 класса. Программа рассчитана на 34 часа, 1 час в неделю. </w:t>
      </w:r>
    </w:p>
    <w:p w:rsidR="00BD4FD7" w:rsidRDefault="004609B0">
      <w:pPr>
        <w:ind w:left="95" w:right="170"/>
      </w:pPr>
      <w:r>
        <w:t xml:space="preserve">Федерального закона Российской Федерации от 29.12.2012 г. № 273-ФЗ «Об образовании в Российской Федерации»; </w:t>
      </w:r>
    </w:p>
    <w:p w:rsidR="00BD4FD7" w:rsidRDefault="004609B0">
      <w:pPr>
        <w:numPr>
          <w:ilvl w:val="0"/>
          <w:numId w:val="1"/>
        </w:numPr>
        <w:ind w:right="174" w:firstLine="705"/>
      </w:pPr>
      <w:r>
        <w:t xml:space="preserve">Федерального закона Российской Федерации от 24.07.1998 № 124- ФЗ «Об основных гарантиях прав ребенка в Российской Федерации»; </w:t>
      </w:r>
    </w:p>
    <w:p w:rsidR="00BD4FD7" w:rsidRDefault="00BB0B6B">
      <w:pPr>
        <w:numPr>
          <w:ilvl w:val="0"/>
          <w:numId w:val="1"/>
        </w:numPr>
        <w:spacing w:after="22" w:line="259" w:lineRule="auto"/>
        <w:ind w:right="174" w:firstLine="705"/>
      </w:pPr>
      <w:hyperlink r:id="rId7">
        <w:r w:rsidR="004609B0">
          <w:t>Указа</w:t>
        </w:r>
      </w:hyperlink>
      <w:hyperlink r:id="rId8">
        <w:r w:rsidR="004609B0">
          <w:t xml:space="preserve"> </w:t>
        </w:r>
      </w:hyperlink>
      <w:hyperlink r:id="rId9">
        <w:r w:rsidR="004609B0">
          <w:t>Президента</w:t>
        </w:r>
      </w:hyperlink>
      <w:hyperlink r:id="rId10">
        <w:r w:rsidR="004609B0">
          <w:t xml:space="preserve"> </w:t>
        </w:r>
      </w:hyperlink>
      <w:hyperlink r:id="rId11">
        <w:r w:rsidR="004609B0">
          <w:t>Российской</w:t>
        </w:r>
      </w:hyperlink>
      <w:hyperlink r:id="rId12">
        <w:r w:rsidR="004609B0">
          <w:t xml:space="preserve"> </w:t>
        </w:r>
      </w:hyperlink>
      <w:hyperlink r:id="rId13">
        <w:r w:rsidR="004609B0">
          <w:t>Федерации</w:t>
        </w:r>
      </w:hyperlink>
      <w:hyperlink r:id="rId14">
        <w:r w:rsidR="004609B0">
          <w:t xml:space="preserve"> </w:t>
        </w:r>
      </w:hyperlink>
      <w:hyperlink r:id="rId15">
        <w:r w:rsidR="004609B0">
          <w:t>от</w:t>
        </w:r>
      </w:hyperlink>
      <w:hyperlink r:id="rId16">
        <w:r w:rsidR="004609B0">
          <w:t xml:space="preserve"> </w:t>
        </w:r>
      </w:hyperlink>
      <w:hyperlink r:id="rId17">
        <w:r w:rsidR="004609B0">
          <w:t>7</w:t>
        </w:r>
      </w:hyperlink>
      <w:hyperlink r:id="rId18">
        <w:r w:rsidR="004609B0">
          <w:t xml:space="preserve"> </w:t>
        </w:r>
      </w:hyperlink>
      <w:hyperlink r:id="rId19">
        <w:r w:rsidR="004609B0">
          <w:t>мая</w:t>
        </w:r>
      </w:hyperlink>
      <w:hyperlink r:id="rId20">
        <w:r w:rsidR="004609B0">
          <w:t xml:space="preserve"> </w:t>
        </w:r>
      </w:hyperlink>
      <w:hyperlink r:id="rId21">
        <w:r w:rsidR="004609B0">
          <w:t>2018</w:t>
        </w:r>
      </w:hyperlink>
      <w:hyperlink r:id="rId22">
        <w:r w:rsidR="004609B0">
          <w:t xml:space="preserve"> </w:t>
        </w:r>
      </w:hyperlink>
      <w:hyperlink r:id="rId23">
        <w:r w:rsidR="004609B0">
          <w:t>г.</w:t>
        </w:r>
      </w:hyperlink>
      <w:hyperlink r:id="rId24">
        <w:r w:rsidR="004609B0">
          <w:t xml:space="preserve"> № </w:t>
        </w:r>
      </w:hyperlink>
      <w:hyperlink r:id="rId25">
        <w:r w:rsidR="004609B0">
          <w:t>204</w:t>
        </w:r>
      </w:hyperlink>
      <w:hyperlink r:id="rId26">
        <w:r w:rsidR="004609B0">
          <w:t xml:space="preserve"> </w:t>
        </w:r>
      </w:hyperlink>
    </w:p>
    <w:p w:rsidR="00BD4FD7" w:rsidRDefault="00BB0B6B">
      <w:pPr>
        <w:ind w:left="95" w:right="170"/>
      </w:pPr>
      <w:hyperlink r:id="rId27">
        <w:r w:rsidR="004609B0">
          <w:t>«О</w:t>
        </w:r>
      </w:hyperlink>
      <w:hyperlink r:id="rId28">
        <w:r w:rsidR="004609B0">
          <w:t xml:space="preserve"> </w:t>
        </w:r>
      </w:hyperlink>
      <w:hyperlink r:id="rId29">
        <w:r w:rsidR="004609B0">
          <w:t>национальных</w:t>
        </w:r>
      </w:hyperlink>
      <w:hyperlink r:id="rId30">
        <w:r w:rsidR="004609B0">
          <w:t xml:space="preserve"> </w:t>
        </w:r>
      </w:hyperlink>
      <w:hyperlink r:id="rId31">
        <w:r w:rsidR="004609B0">
          <w:t>целях</w:t>
        </w:r>
      </w:hyperlink>
      <w:hyperlink r:id="rId32">
        <w:r w:rsidR="004609B0">
          <w:t xml:space="preserve"> </w:t>
        </w:r>
      </w:hyperlink>
      <w:hyperlink r:id="rId33">
        <w:r w:rsidR="004609B0">
          <w:t>и</w:t>
        </w:r>
      </w:hyperlink>
      <w:hyperlink r:id="rId34">
        <w:r w:rsidR="004609B0">
          <w:t xml:space="preserve"> </w:t>
        </w:r>
      </w:hyperlink>
      <w:hyperlink r:id="rId35">
        <w:r w:rsidR="004609B0">
          <w:t>стратегических</w:t>
        </w:r>
      </w:hyperlink>
      <w:hyperlink r:id="rId36">
        <w:r w:rsidR="004609B0">
          <w:t xml:space="preserve"> </w:t>
        </w:r>
      </w:hyperlink>
      <w:hyperlink r:id="rId37">
        <w:r w:rsidR="004609B0">
          <w:t>задачах</w:t>
        </w:r>
      </w:hyperlink>
      <w:hyperlink r:id="rId38">
        <w:r w:rsidR="004609B0">
          <w:t xml:space="preserve"> </w:t>
        </w:r>
      </w:hyperlink>
      <w:hyperlink r:id="rId39">
        <w:r w:rsidR="004609B0">
          <w:t>развития</w:t>
        </w:r>
      </w:hyperlink>
      <w:hyperlink r:id="rId40">
        <w:r w:rsidR="004609B0">
          <w:t xml:space="preserve"> </w:t>
        </w:r>
      </w:hyperlink>
      <w:hyperlink r:id="rId41">
        <w:r w:rsidR="004609B0">
          <w:t>Российской</w:t>
        </w:r>
      </w:hyperlink>
      <w:hyperlink r:id="rId42">
        <w:r w:rsidR="004609B0">
          <w:t xml:space="preserve"> </w:t>
        </w:r>
      </w:hyperlink>
    </w:p>
    <w:p w:rsidR="00BD4FD7" w:rsidRDefault="00BB0B6B">
      <w:pPr>
        <w:ind w:left="95" w:right="170"/>
      </w:pPr>
      <w:hyperlink r:id="rId43">
        <w:r w:rsidR="004609B0">
          <w:t>Федерации</w:t>
        </w:r>
      </w:hyperlink>
      <w:hyperlink r:id="rId44">
        <w:r w:rsidR="004609B0">
          <w:t xml:space="preserve"> </w:t>
        </w:r>
      </w:hyperlink>
      <w:hyperlink r:id="rId45">
        <w:r w:rsidR="004609B0">
          <w:t>на период</w:t>
        </w:r>
      </w:hyperlink>
      <w:hyperlink r:id="rId46">
        <w:r w:rsidR="004609B0">
          <w:t xml:space="preserve"> </w:t>
        </w:r>
      </w:hyperlink>
      <w:hyperlink r:id="rId47">
        <w:r w:rsidR="004609B0">
          <w:t>до</w:t>
        </w:r>
      </w:hyperlink>
      <w:hyperlink r:id="rId48">
        <w:r w:rsidR="004609B0">
          <w:t xml:space="preserve"> </w:t>
        </w:r>
      </w:hyperlink>
      <w:hyperlink r:id="rId49">
        <w:r w:rsidR="004609B0">
          <w:t>2024</w:t>
        </w:r>
      </w:hyperlink>
      <w:hyperlink r:id="rId50">
        <w:r w:rsidR="004609B0">
          <w:t xml:space="preserve"> </w:t>
        </w:r>
      </w:hyperlink>
      <w:hyperlink r:id="rId51">
        <w:r w:rsidR="004609B0">
          <w:t>года»</w:t>
        </w:r>
      </w:hyperlink>
      <w:hyperlink r:id="rId52">
        <w:r w:rsidR="004609B0">
          <w:t>;</w:t>
        </w:r>
      </w:hyperlink>
      <w:r w:rsidR="004609B0">
        <w:t xml:space="preserve"> </w:t>
      </w:r>
    </w:p>
    <w:p w:rsidR="00BD4FD7" w:rsidRDefault="004609B0">
      <w:pPr>
        <w:numPr>
          <w:ilvl w:val="0"/>
          <w:numId w:val="1"/>
        </w:numPr>
        <w:spacing w:after="22" w:line="259" w:lineRule="auto"/>
        <w:ind w:right="174" w:firstLine="705"/>
      </w:pPr>
      <w:r>
        <w:t xml:space="preserve">Указа Президента Российской Федерации от 21.07.2020 г. №474 </w:t>
      </w:r>
    </w:p>
    <w:p w:rsidR="00BD4FD7" w:rsidRDefault="00BB0B6B">
      <w:pPr>
        <w:ind w:left="95" w:right="170"/>
      </w:pPr>
      <w:hyperlink r:id="rId53">
        <w:r w:rsidR="004609B0">
          <w:t>«</w:t>
        </w:r>
      </w:hyperlink>
      <w:hyperlink r:id="rId54">
        <w:r w:rsidR="004609B0">
          <w:t>О</w:t>
        </w:r>
      </w:hyperlink>
      <w:hyperlink r:id="rId55">
        <w:r w:rsidR="004609B0">
          <w:t xml:space="preserve"> </w:t>
        </w:r>
      </w:hyperlink>
      <w:hyperlink r:id="rId56">
        <w:r w:rsidR="004609B0">
          <w:t>национальных</w:t>
        </w:r>
      </w:hyperlink>
      <w:hyperlink r:id="rId57">
        <w:r w:rsidR="004609B0">
          <w:t xml:space="preserve"> </w:t>
        </w:r>
      </w:hyperlink>
      <w:hyperlink r:id="rId58">
        <w:r w:rsidR="004609B0">
          <w:t>целях</w:t>
        </w:r>
      </w:hyperlink>
      <w:hyperlink r:id="rId59">
        <w:r w:rsidR="004609B0">
          <w:t xml:space="preserve"> </w:t>
        </w:r>
      </w:hyperlink>
      <w:hyperlink r:id="rId60">
        <w:r w:rsidR="004609B0">
          <w:t>развития</w:t>
        </w:r>
      </w:hyperlink>
      <w:hyperlink r:id="rId61">
        <w:r w:rsidR="004609B0">
          <w:t xml:space="preserve"> </w:t>
        </w:r>
      </w:hyperlink>
      <w:hyperlink r:id="rId62">
        <w:r w:rsidR="004609B0">
          <w:t>России</w:t>
        </w:r>
      </w:hyperlink>
      <w:hyperlink r:id="rId63">
        <w:r w:rsidR="004609B0">
          <w:t xml:space="preserve"> </w:t>
        </w:r>
      </w:hyperlink>
      <w:hyperlink r:id="rId64">
        <w:r w:rsidR="004609B0">
          <w:t>до</w:t>
        </w:r>
      </w:hyperlink>
      <w:hyperlink r:id="rId65">
        <w:r w:rsidR="004609B0">
          <w:t xml:space="preserve"> </w:t>
        </w:r>
      </w:hyperlink>
      <w:hyperlink r:id="rId66">
        <w:r w:rsidR="004609B0">
          <w:t>2030</w:t>
        </w:r>
      </w:hyperlink>
      <w:hyperlink r:id="rId67">
        <w:r w:rsidR="004609B0">
          <w:t xml:space="preserve"> </w:t>
        </w:r>
      </w:hyperlink>
      <w:hyperlink r:id="rId68">
        <w:r w:rsidR="004609B0">
          <w:t>года</w:t>
        </w:r>
      </w:hyperlink>
      <w:hyperlink r:id="rId69">
        <w:r w:rsidR="004609B0">
          <w:t>»</w:t>
        </w:r>
      </w:hyperlink>
      <w:r w:rsidR="004609B0">
        <w:t xml:space="preserve">; </w:t>
      </w:r>
    </w:p>
    <w:p w:rsidR="00BD4FD7" w:rsidRDefault="00BB0B6B">
      <w:pPr>
        <w:numPr>
          <w:ilvl w:val="0"/>
          <w:numId w:val="1"/>
        </w:numPr>
        <w:ind w:right="174" w:firstLine="705"/>
      </w:pPr>
      <w:hyperlink r:id="rId70">
        <w:r w:rsidR="004609B0">
          <w:t>Национального проекта «Образование»</w:t>
        </w:r>
      </w:hyperlink>
      <w:hyperlink r:id="rId71">
        <w:r w:rsidR="004609B0">
          <w:t xml:space="preserve"> - </w:t>
        </w:r>
      </w:hyperlink>
      <w:hyperlink r:id="rId72">
        <w:r w:rsidR="004609B0">
          <w:t>Паспорт утвержденного</w:t>
        </w:r>
      </w:hyperlink>
      <w:hyperlink r:id="rId73">
        <w:r w:rsidR="004609B0">
          <w:t xml:space="preserve"> </w:t>
        </w:r>
      </w:hyperlink>
      <w:hyperlink r:id="rId74">
        <w:r w:rsidR="004609B0">
          <w:t>президиумом</w:t>
        </w:r>
      </w:hyperlink>
      <w:hyperlink r:id="rId75">
        <w:r w:rsidR="004609B0">
          <w:t xml:space="preserve"> </w:t>
        </w:r>
      </w:hyperlink>
      <w:hyperlink r:id="rId76">
        <w:r w:rsidR="004609B0">
          <w:t>Совета</w:t>
        </w:r>
      </w:hyperlink>
      <w:hyperlink r:id="rId77">
        <w:r w:rsidR="004609B0">
          <w:t xml:space="preserve"> </w:t>
        </w:r>
      </w:hyperlink>
      <w:hyperlink r:id="rId78">
        <w:r w:rsidR="004609B0">
          <w:t>при</w:t>
        </w:r>
      </w:hyperlink>
      <w:hyperlink r:id="rId79">
        <w:r w:rsidR="004609B0">
          <w:t xml:space="preserve"> </w:t>
        </w:r>
      </w:hyperlink>
      <w:hyperlink r:id="rId80">
        <w:r w:rsidR="004609B0">
          <w:t>Президенте</w:t>
        </w:r>
      </w:hyperlink>
      <w:hyperlink r:id="rId81">
        <w:r w:rsidR="004609B0">
          <w:t xml:space="preserve"> </w:t>
        </w:r>
      </w:hyperlink>
      <w:hyperlink r:id="rId82">
        <w:r w:rsidR="004609B0">
          <w:t>Российской</w:t>
        </w:r>
      </w:hyperlink>
      <w:hyperlink r:id="rId83">
        <w:r w:rsidR="004609B0">
          <w:t xml:space="preserve"> </w:t>
        </w:r>
      </w:hyperlink>
      <w:hyperlink r:id="rId84">
        <w:r w:rsidR="004609B0">
          <w:t>Федерации</w:t>
        </w:r>
      </w:hyperlink>
      <w:hyperlink r:id="rId85">
        <w:r w:rsidR="004609B0">
          <w:t xml:space="preserve"> </w:t>
        </w:r>
      </w:hyperlink>
      <w:hyperlink r:id="rId86">
        <w:r w:rsidR="004609B0">
          <w:t>по</w:t>
        </w:r>
      </w:hyperlink>
      <w:hyperlink r:id="rId87">
        <w:r w:rsidR="004609B0">
          <w:t xml:space="preserve"> </w:t>
        </w:r>
      </w:hyperlink>
      <w:hyperlink r:id="rId88">
        <w:r w:rsidR="004609B0">
          <w:t>стратегическому</w:t>
        </w:r>
      </w:hyperlink>
      <w:hyperlink r:id="rId89">
        <w:r w:rsidR="004609B0">
          <w:t xml:space="preserve"> </w:t>
        </w:r>
      </w:hyperlink>
      <w:hyperlink r:id="rId90">
        <w:r w:rsidR="004609B0">
          <w:t>развитию</w:t>
        </w:r>
      </w:hyperlink>
      <w:hyperlink r:id="rId91">
        <w:r w:rsidR="004609B0">
          <w:t xml:space="preserve"> </w:t>
        </w:r>
      </w:hyperlink>
      <w:hyperlink r:id="rId92">
        <w:r w:rsidR="004609B0">
          <w:t>и</w:t>
        </w:r>
      </w:hyperlink>
      <w:hyperlink r:id="rId93">
        <w:r w:rsidR="004609B0">
          <w:t xml:space="preserve"> </w:t>
        </w:r>
      </w:hyperlink>
      <w:hyperlink r:id="rId94">
        <w:r w:rsidR="004609B0">
          <w:t>национальным</w:t>
        </w:r>
      </w:hyperlink>
      <w:hyperlink r:id="rId95">
        <w:r w:rsidR="004609B0">
          <w:t xml:space="preserve"> </w:t>
        </w:r>
      </w:hyperlink>
      <w:hyperlink r:id="rId96">
        <w:r w:rsidR="004609B0">
          <w:t>проектам</w:t>
        </w:r>
      </w:hyperlink>
      <w:hyperlink r:id="rId97">
        <w:r w:rsidR="004609B0">
          <w:t xml:space="preserve"> </w:t>
        </w:r>
      </w:hyperlink>
      <w:hyperlink r:id="rId98">
        <w:r w:rsidR="004609B0">
          <w:t>(протокол</w:t>
        </w:r>
      </w:hyperlink>
      <w:hyperlink r:id="rId99">
        <w:r w:rsidR="004609B0">
          <w:t xml:space="preserve"> </w:t>
        </w:r>
      </w:hyperlink>
      <w:hyperlink r:id="rId100">
        <w:r w:rsidR="004609B0">
          <w:t>от</w:t>
        </w:r>
      </w:hyperlink>
      <w:hyperlink r:id="rId101">
        <w:r w:rsidR="004609B0">
          <w:t xml:space="preserve"> </w:t>
        </w:r>
      </w:hyperlink>
      <w:hyperlink r:id="rId102">
        <w:r w:rsidR="004609B0">
          <w:t>24</w:t>
        </w:r>
      </w:hyperlink>
      <w:hyperlink r:id="rId103">
        <w:r w:rsidR="004609B0">
          <w:t xml:space="preserve"> </w:t>
        </w:r>
      </w:hyperlink>
      <w:hyperlink r:id="rId104">
        <w:r w:rsidR="004609B0">
          <w:t>декабря</w:t>
        </w:r>
      </w:hyperlink>
      <w:hyperlink r:id="rId105">
        <w:r w:rsidR="004609B0">
          <w:t xml:space="preserve"> </w:t>
        </w:r>
      </w:hyperlink>
    </w:p>
    <w:p w:rsidR="00BD4FD7" w:rsidRDefault="00BB0B6B">
      <w:pPr>
        <w:ind w:left="95" w:right="170"/>
      </w:pPr>
      <w:hyperlink r:id="rId106">
        <w:r w:rsidR="004609B0">
          <w:t>2018 г.</w:t>
        </w:r>
      </w:hyperlink>
      <w:hyperlink r:id="rId107">
        <w:r w:rsidR="004609B0">
          <w:t xml:space="preserve"> № 16);</w:t>
        </w:r>
      </w:hyperlink>
      <w:r w:rsidR="004609B0">
        <w:t xml:space="preserve"> </w:t>
      </w:r>
    </w:p>
    <w:p w:rsidR="00BD4FD7" w:rsidRDefault="00BB0B6B">
      <w:pPr>
        <w:numPr>
          <w:ilvl w:val="0"/>
          <w:numId w:val="2"/>
        </w:numPr>
        <w:ind w:right="170" w:firstLine="705"/>
      </w:pPr>
      <w:hyperlink r:id="rId108">
        <w:r w:rsidR="004609B0">
          <w:t>Стратегии</w:t>
        </w:r>
      </w:hyperlink>
      <w:hyperlink r:id="rId109">
        <w:r w:rsidR="004609B0">
          <w:t xml:space="preserve"> </w:t>
        </w:r>
      </w:hyperlink>
      <w:hyperlink r:id="rId110">
        <w:r w:rsidR="004609B0">
          <w:t>развития</w:t>
        </w:r>
      </w:hyperlink>
      <w:hyperlink r:id="rId111">
        <w:r w:rsidR="004609B0">
          <w:t xml:space="preserve"> </w:t>
        </w:r>
      </w:hyperlink>
      <w:hyperlink r:id="rId112">
        <w:r w:rsidR="004609B0">
          <w:t>воспитания</w:t>
        </w:r>
      </w:hyperlink>
      <w:hyperlink r:id="rId113">
        <w:r w:rsidR="004609B0">
          <w:t xml:space="preserve"> </w:t>
        </w:r>
      </w:hyperlink>
      <w:hyperlink r:id="rId114">
        <w:r w:rsidR="004609B0">
          <w:t>в</w:t>
        </w:r>
      </w:hyperlink>
      <w:hyperlink r:id="rId115">
        <w:r w:rsidR="004609B0">
          <w:t xml:space="preserve"> </w:t>
        </w:r>
      </w:hyperlink>
      <w:hyperlink r:id="rId116">
        <w:r w:rsidR="004609B0">
          <w:t>Российской</w:t>
        </w:r>
      </w:hyperlink>
      <w:hyperlink r:id="rId117">
        <w:r w:rsidR="004609B0">
          <w:t xml:space="preserve"> </w:t>
        </w:r>
      </w:hyperlink>
      <w:hyperlink r:id="rId118">
        <w:r w:rsidR="004609B0">
          <w:t>Федерации</w:t>
        </w:r>
      </w:hyperlink>
      <w:hyperlink r:id="rId119">
        <w:r w:rsidR="004609B0">
          <w:t xml:space="preserve"> </w:t>
        </w:r>
      </w:hyperlink>
      <w:hyperlink r:id="rId120">
        <w:r w:rsidR="004609B0">
          <w:t>на</w:t>
        </w:r>
      </w:hyperlink>
      <w:hyperlink r:id="rId121">
        <w:r w:rsidR="004609B0">
          <w:t xml:space="preserve"> </w:t>
        </w:r>
      </w:hyperlink>
      <w:hyperlink r:id="rId122">
        <w:r w:rsidR="004609B0">
          <w:t>период</w:t>
        </w:r>
      </w:hyperlink>
      <w:hyperlink r:id="rId123">
        <w:r w:rsidR="004609B0">
          <w:t xml:space="preserve"> </w:t>
        </w:r>
      </w:hyperlink>
      <w:hyperlink r:id="rId124">
        <w:r w:rsidR="004609B0">
          <w:t>до</w:t>
        </w:r>
      </w:hyperlink>
      <w:hyperlink r:id="rId125">
        <w:r w:rsidR="004609B0">
          <w:t xml:space="preserve"> </w:t>
        </w:r>
      </w:hyperlink>
      <w:hyperlink r:id="rId126">
        <w:r w:rsidR="004609B0">
          <w:t>2025</w:t>
        </w:r>
      </w:hyperlink>
      <w:hyperlink r:id="rId127">
        <w:r w:rsidR="004609B0">
          <w:t xml:space="preserve"> </w:t>
        </w:r>
      </w:hyperlink>
      <w:hyperlink r:id="rId128">
        <w:r w:rsidR="004609B0">
          <w:t>года,</w:t>
        </w:r>
      </w:hyperlink>
      <w:hyperlink r:id="rId129">
        <w:r w:rsidR="004609B0">
          <w:t xml:space="preserve"> </w:t>
        </w:r>
      </w:hyperlink>
      <w:hyperlink r:id="rId130">
        <w:r w:rsidR="004609B0">
          <w:t>утвержденной</w:t>
        </w:r>
      </w:hyperlink>
      <w:hyperlink r:id="rId131">
        <w:r w:rsidR="004609B0">
          <w:t xml:space="preserve"> </w:t>
        </w:r>
      </w:hyperlink>
      <w:hyperlink r:id="rId132">
        <w:r w:rsidR="004609B0">
          <w:t>распоряжением</w:t>
        </w:r>
      </w:hyperlink>
      <w:hyperlink r:id="rId133">
        <w:r w:rsidR="004609B0">
          <w:t xml:space="preserve"> </w:t>
        </w:r>
      </w:hyperlink>
      <w:hyperlink r:id="rId134">
        <w:r w:rsidR="004609B0">
          <w:t>Правительства</w:t>
        </w:r>
      </w:hyperlink>
      <w:hyperlink r:id="rId135">
        <w:r w:rsidR="004609B0">
          <w:t xml:space="preserve"> </w:t>
        </w:r>
      </w:hyperlink>
      <w:hyperlink r:id="rId136">
        <w:r w:rsidR="004609B0">
          <w:t>Российской</w:t>
        </w:r>
      </w:hyperlink>
      <w:hyperlink r:id="rId137">
        <w:r w:rsidR="004609B0">
          <w:t xml:space="preserve"> </w:t>
        </w:r>
      </w:hyperlink>
      <w:hyperlink r:id="rId138">
        <w:r w:rsidR="004609B0">
          <w:t>Федерации от</w:t>
        </w:r>
      </w:hyperlink>
      <w:hyperlink r:id="rId139">
        <w:r w:rsidR="004609B0">
          <w:t xml:space="preserve"> </w:t>
        </w:r>
      </w:hyperlink>
      <w:hyperlink r:id="rId140">
        <w:r w:rsidR="004609B0">
          <w:t>29 мая 2015</w:t>
        </w:r>
      </w:hyperlink>
      <w:hyperlink r:id="rId141">
        <w:r w:rsidR="004609B0">
          <w:t xml:space="preserve"> </w:t>
        </w:r>
      </w:hyperlink>
      <w:hyperlink r:id="rId142">
        <w:r w:rsidR="004609B0">
          <w:t>г.</w:t>
        </w:r>
      </w:hyperlink>
      <w:hyperlink r:id="rId143">
        <w:r w:rsidR="004609B0">
          <w:t xml:space="preserve"> № </w:t>
        </w:r>
      </w:hyperlink>
      <w:hyperlink r:id="rId144">
        <w:r w:rsidR="004609B0">
          <w:t>996</w:t>
        </w:r>
      </w:hyperlink>
      <w:hyperlink r:id="rId145">
        <w:r w:rsidR="004609B0">
          <w:t>-</w:t>
        </w:r>
      </w:hyperlink>
      <w:hyperlink r:id="rId146">
        <w:r w:rsidR="004609B0">
          <w:t>р</w:t>
        </w:r>
      </w:hyperlink>
      <w:hyperlink r:id="rId147">
        <w:r w:rsidR="004609B0">
          <w:t>;</w:t>
        </w:r>
      </w:hyperlink>
      <w:r w:rsidR="004609B0">
        <w:t xml:space="preserve"> </w:t>
      </w:r>
    </w:p>
    <w:p w:rsidR="00BD4FD7" w:rsidRDefault="004609B0">
      <w:pPr>
        <w:numPr>
          <w:ilvl w:val="0"/>
          <w:numId w:val="2"/>
        </w:numPr>
        <w:ind w:right="170" w:firstLine="705"/>
      </w:pPr>
      <w:r>
        <w:t xml:space="preserve">Концепции развития дополнительного образования детей, утвержденной распоряжением Правительства Российской Федерации от 4 сентября 2014 г. № 1726-р; </w:t>
      </w:r>
    </w:p>
    <w:p w:rsidR="00BD4FD7" w:rsidRDefault="00BB0B6B">
      <w:pPr>
        <w:numPr>
          <w:ilvl w:val="0"/>
          <w:numId w:val="2"/>
        </w:numPr>
        <w:ind w:right="170" w:firstLine="705"/>
      </w:pPr>
      <w:hyperlink r:id="rId148">
        <w:r w:rsidR="004609B0">
          <w:t>Федерального проекта «Успех каждого ребенка»</w:t>
        </w:r>
      </w:hyperlink>
      <w:hyperlink r:id="rId149">
        <w:r w:rsidR="004609B0">
          <w:t xml:space="preserve"> </w:t>
        </w:r>
      </w:hyperlink>
      <w:hyperlink r:id="rId150">
        <w:r w:rsidR="004609B0">
          <w:t xml:space="preserve">- </w:t>
        </w:r>
      </w:hyperlink>
      <w:hyperlink r:id="rId151">
        <w:r w:rsidR="004609B0">
          <w:t>Приложение к</w:t>
        </w:r>
      </w:hyperlink>
      <w:hyperlink r:id="rId152">
        <w:r w:rsidR="004609B0">
          <w:t xml:space="preserve"> </w:t>
        </w:r>
      </w:hyperlink>
      <w:hyperlink r:id="rId153">
        <w:r w:rsidR="004609B0">
          <w:t>протоколу</w:t>
        </w:r>
      </w:hyperlink>
      <w:hyperlink r:id="rId154">
        <w:r w:rsidR="004609B0">
          <w:t xml:space="preserve"> </w:t>
        </w:r>
      </w:hyperlink>
      <w:hyperlink r:id="rId155">
        <w:r w:rsidR="004609B0">
          <w:t>заседания</w:t>
        </w:r>
      </w:hyperlink>
      <w:hyperlink r:id="rId156">
        <w:r w:rsidR="004609B0">
          <w:t xml:space="preserve"> </w:t>
        </w:r>
      </w:hyperlink>
      <w:hyperlink r:id="rId157">
        <w:r w:rsidR="004609B0">
          <w:t>проектного</w:t>
        </w:r>
      </w:hyperlink>
      <w:hyperlink r:id="rId158">
        <w:r w:rsidR="004609B0">
          <w:t xml:space="preserve"> </w:t>
        </w:r>
      </w:hyperlink>
      <w:hyperlink r:id="rId159">
        <w:r w:rsidR="004609B0">
          <w:t>комитета</w:t>
        </w:r>
      </w:hyperlink>
      <w:hyperlink r:id="rId160">
        <w:r w:rsidR="004609B0">
          <w:t xml:space="preserve"> </w:t>
        </w:r>
      </w:hyperlink>
      <w:hyperlink r:id="rId161">
        <w:r w:rsidR="004609B0">
          <w:t>по</w:t>
        </w:r>
      </w:hyperlink>
      <w:hyperlink r:id="rId162">
        <w:r w:rsidR="004609B0">
          <w:t xml:space="preserve"> </w:t>
        </w:r>
      </w:hyperlink>
      <w:hyperlink r:id="rId163">
        <w:r w:rsidR="004609B0">
          <w:t>национальному</w:t>
        </w:r>
      </w:hyperlink>
      <w:hyperlink r:id="rId164">
        <w:r w:rsidR="004609B0">
          <w:t xml:space="preserve"> </w:t>
        </w:r>
      </w:hyperlink>
      <w:hyperlink r:id="rId165">
        <w:r w:rsidR="004609B0">
          <w:t>проекту</w:t>
        </w:r>
      </w:hyperlink>
      <w:hyperlink r:id="rId166">
        <w:r w:rsidR="004609B0">
          <w:t xml:space="preserve"> </w:t>
        </w:r>
      </w:hyperlink>
    </w:p>
    <w:p w:rsidR="00BD4FD7" w:rsidRDefault="00BB0B6B">
      <w:pPr>
        <w:ind w:left="95" w:right="170"/>
      </w:pPr>
      <w:hyperlink r:id="rId167">
        <w:r w:rsidR="004609B0">
          <w:t>«Образование» от</w:t>
        </w:r>
      </w:hyperlink>
      <w:hyperlink r:id="rId168">
        <w:r w:rsidR="004609B0">
          <w:t xml:space="preserve"> </w:t>
        </w:r>
      </w:hyperlink>
      <w:hyperlink r:id="rId169">
        <w:r w:rsidR="004609B0">
          <w:t>07 декабря</w:t>
        </w:r>
      </w:hyperlink>
      <w:hyperlink r:id="rId170">
        <w:r w:rsidR="004609B0">
          <w:t xml:space="preserve"> </w:t>
        </w:r>
      </w:hyperlink>
      <w:hyperlink r:id="rId171">
        <w:r w:rsidR="004609B0">
          <w:t>2018 г.</w:t>
        </w:r>
      </w:hyperlink>
      <w:hyperlink r:id="rId172">
        <w:r w:rsidR="004609B0">
          <w:t xml:space="preserve"> № </w:t>
        </w:r>
      </w:hyperlink>
      <w:hyperlink r:id="rId173">
        <w:r w:rsidR="004609B0">
          <w:t>3</w:t>
        </w:r>
      </w:hyperlink>
      <w:hyperlink r:id="rId174">
        <w:r w:rsidR="004609B0">
          <w:t>;</w:t>
        </w:r>
      </w:hyperlink>
      <w:r w:rsidR="004609B0">
        <w:t xml:space="preserve"> </w:t>
      </w:r>
    </w:p>
    <w:p w:rsidR="00BD4FD7" w:rsidRDefault="004609B0">
      <w:pPr>
        <w:numPr>
          <w:ilvl w:val="0"/>
          <w:numId w:val="2"/>
        </w:numPr>
        <w:ind w:right="170" w:firstLine="705"/>
      </w:pPr>
      <w:r>
        <w:t xml:space="preserve">Постановления Главного государственного санитарного врача Российской Федерации от 28 сентября 2020 года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BD4FD7" w:rsidRDefault="004609B0">
      <w:pPr>
        <w:numPr>
          <w:ilvl w:val="0"/>
          <w:numId w:val="2"/>
        </w:numPr>
        <w:ind w:right="170" w:firstLine="705"/>
      </w:pPr>
      <w:r>
        <w:t xml:space="preserve">Приказа Министерства просвещения Российской Федерации от 09.11.2018 № 196 «Об утверждении Порядка организации и осуществления образовательной деятельности по дополнительным общеобразовательным программам»; </w:t>
      </w:r>
    </w:p>
    <w:p w:rsidR="00BD4FD7" w:rsidRDefault="00BB0B6B">
      <w:pPr>
        <w:numPr>
          <w:ilvl w:val="0"/>
          <w:numId w:val="2"/>
        </w:numPr>
        <w:ind w:right="170" w:firstLine="705"/>
      </w:pPr>
      <w:hyperlink r:id="rId175">
        <w:r w:rsidR="004609B0">
          <w:t>Приказа</w:t>
        </w:r>
      </w:hyperlink>
      <w:hyperlink r:id="rId176">
        <w:r w:rsidR="004609B0">
          <w:t xml:space="preserve"> </w:t>
        </w:r>
      </w:hyperlink>
      <w:hyperlink r:id="rId177">
        <w:proofErr w:type="spellStart"/>
        <w:r w:rsidR="004609B0">
          <w:t>Минпросвещения</w:t>
        </w:r>
        <w:proofErr w:type="spellEnd"/>
      </w:hyperlink>
      <w:hyperlink r:id="rId178">
        <w:r w:rsidR="004609B0">
          <w:t xml:space="preserve"> </w:t>
        </w:r>
      </w:hyperlink>
      <w:hyperlink r:id="rId179">
        <w:r w:rsidR="004609B0">
          <w:t>России</w:t>
        </w:r>
      </w:hyperlink>
      <w:hyperlink r:id="rId180">
        <w:r w:rsidR="004609B0">
          <w:t xml:space="preserve"> </w:t>
        </w:r>
      </w:hyperlink>
      <w:hyperlink r:id="rId181">
        <w:r w:rsidR="004609B0">
          <w:t>от</w:t>
        </w:r>
      </w:hyperlink>
      <w:hyperlink r:id="rId182">
        <w:r w:rsidR="004609B0">
          <w:t xml:space="preserve"> </w:t>
        </w:r>
      </w:hyperlink>
      <w:hyperlink r:id="rId183">
        <w:r w:rsidR="004609B0">
          <w:t>03.09.2019</w:t>
        </w:r>
      </w:hyperlink>
      <w:hyperlink r:id="rId184">
        <w:r w:rsidR="004609B0">
          <w:t xml:space="preserve"> </w:t>
        </w:r>
      </w:hyperlink>
      <w:hyperlink r:id="rId185">
        <w:r w:rsidR="004609B0">
          <w:t>г.</w:t>
        </w:r>
      </w:hyperlink>
      <w:hyperlink r:id="rId186">
        <w:r w:rsidR="004609B0">
          <w:t xml:space="preserve"> №467 </w:t>
        </w:r>
      </w:hyperlink>
      <w:hyperlink r:id="rId187">
        <w:r w:rsidR="004609B0">
          <w:t>«Об</w:t>
        </w:r>
      </w:hyperlink>
      <w:hyperlink r:id="rId188">
        <w:r w:rsidR="004609B0">
          <w:t xml:space="preserve"> </w:t>
        </w:r>
      </w:hyperlink>
      <w:hyperlink r:id="rId189">
        <w:r w:rsidR="004609B0">
          <w:t>утверждении</w:t>
        </w:r>
      </w:hyperlink>
      <w:hyperlink r:id="rId190">
        <w:r w:rsidR="004609B0">
          <w:t xml:space="preserve"> </w:t>
        </w:r>
      </w:hyperlink>
      <w:hyperlink r:id="rId191">
        <w:r w:rsidR="004609B0">
          <w:t>Целевой</w:t>
        </w:r>
      </w:hyperlink>
      <w:hyperlink r:id="rId192">
        <w:r w:rsidR="004609B0">
          <w:t xml:space="preserve"> </w:t>
        </w:r>
      </w:hyperlink>
      <w:hyperlink r:id="rId193">
        <w:r w:rsidR="004609B0">
          <w:t>модели</w:t>
        </w:r>
      </w:hyperlink>
      <w:hyperlink r:id="rId194">
        <w:r w:rsidR="004609B0">
          <w:t xml:space="preserve"> </w:t>
        </w:r>
      </w:hyperlink>
      <w:hyperlink r:id="rId195">
        <w:r w:rsidR="004609B0">
          <w:t>развития</w:t>
        </w:r>
      </w:hyperlink>
      <w:hyperlink r:id="rId196">
        <w:r w:rsidR="004609B0">
          <w:t xml:space="preserve"> </w:t>
        </w:r>
      </w:hyperlink>
      <w:hyperlink r:id="rId197">
        <w:r w:rsidR="004609B0">
          <w:t>региональных</w:t>
        </w:r>
      </w:hyperlink>
      <w:hyperlink r:id="rId198">
        <w:r w:rsidR="004609B0">
          <w:t xml:space="preserve"> </w:t>
        </w:r>
      </w:hyperlink>
      <w:hyperlink r:id="rId199">
        <w:r w:rsidR="004609B0">
          <w:t>систем</w:t>
        </w:r>
      </w:hyperlink>
      <w:hyperlink r:id="rId200">
        <w:r w:rsidR="004609B0">
          <w:t xml:space="preserve"> </w:t>
        </w:r>
      </w:hyperlink>
      <w:hyperlink r:id="rId201">
        <w:r w:rsidR="004609B0">
          <w:t>развития</w:t>
        </w:r>
      </w:hyperlink>
      <w:hyperlink r:id="rId202">
        <w:r w:rsidR="004609B0">
          <w:t xml:space="preserve"> </w:t>
        </w:r>
      </w:hyperlink>
      <w:hyperlink r:id="rId203">
        <w:r w:rsidR="004609B0">
          <w:t>дополнительного</w:t>
        </w:r>
      </w:hyperlink>
      <w:hyperlink r:id="rId204">
        <w:r w:rsidR="004609B0">
          <w:t xml:space="preserve"> </w:t>
        </w:r>
      </w:hyperlink>
      <w:hyperlink r:id="rId205">
        <w:r w:rsidR="004609B0">
          <w:t>образования детей»</w:t>
        </w:r>
      </w:hyperlink>
      <w:hyperlink r:id="rId206">
        <w:r w:rsidR="004609B0">
          <w:t>;</w:t>
        </w:r>
      </w:hyperlink>
      <w:r w:rsidR="004609B0">
        <w:t xml:space="preserve"> </w:t>
      </w:r>
    </w:p>
    <w:p w:rsidR="00BD4FD7" w:rsidRDefault="00BB0B6B">
      <w:pPr>
        <w:numPr>
          <w:ilvl w:val="0"/>
          <w:numId w:val="2"/>
        </w:numPr>
        <w:ind w:right="170" w:firstLine="705"/>
      </w:pPr>
      <w:hyperlink r:id="rId207">
        <w:r w:rsidR="004609B0">
          <w:t>Приказа Министерства труда и социальной защиты Российской</w:t>
        </w:r>
      </w:hyperlink>
      <w:hyperlink r:id="rId208">
        <w:r w:rsidR="004609B0">
          <w:t xml:space="preserve"> </w:t>
        </w:r>
      </w:hyperlink>
      <w:hyperlink r:id="rId209">
        <w:r w:rsidR="004609B0">
          <w:t>Федерации от 5 мая 2018 г. № 298н «Об утверждении профессионального</w:t>
        </w:r>
      </w:hyperlink>
      <w:hyperlink r:id="rId210">
        <w:r w:rsidR="004609B0">
          <w:t xml:space="preserve"> </w:t>
        </w:r>
      </w:hyperlink>
      <w:hyperlink r:id="rId211">
        <w:r w:rsidR="004609B0">
          <w:t>стандарта</w:t>
        </w:r>
      </w:hyperlink>
      <w:hyperlink r:id="rId212">
        <w:r w:rsidR="004609B0">
          <w:t xml:space="preserve"> </w:t>
        </w:r>
      </w:hyperlink>
      <w:hyperlink r:id="rId213">
        <w:r w:rsidR="004609B0">
          <w:t>«Педагог</w:t>
        </w:r>
      </w:hyperlink>
      <w:hyperlink r:id="rId214">
        <w:r w:rsidR="004609B0">
          <w:t xml:space="preserve"> </w:t>
        </w:r>
      </w:hyperlink>
      <w:hyperlink r:id="rId215">
        <w:r w:rsidR="004609B0">
          <w:t>дополнительного</w:t>
        </w:r>
      </w:hyperlink>
      <w:hyperlink r:id="rId216">
        <w:r w:rsidR="004609B0">
          <w:t xml:space="preserve"> </w:t>
        </w:r>
      </w:hyperlink>
      <w:hyperlink r:id="rId217">
        <w:r w:rsidR="004609B0">
          <w:t>образования</w:t>
        </w:r>
      </w:hyperlink>
      <w:hyperlink r:id="rId218">
        <w:r w:rsidR="004609B0">
          <w:t xml:space="preserve"> </w:t>
        </w:r>
      </w:hyperlink>
      <w:hyperlink r:id="rId219">
        <w:r w:rsidR="004609B0">
          <w:t>детей</w:t>
        </w:r>
      </w:hyperlink>
      <w:hyperlink r:id="rId220">
        <w:r w:rsidR="004609B0">
          <w:t xml:space="preserve"> </w:t>
        </w:r>
      </w:hyperlink>
      <w:hyperlink r:id="rId221">
        <w:r w:rsidR="004609B0">
          <w:t>и</w:t>
        </w:r>
      </w:hyperlink>
      <w:hyperlink r:id="rId222">
        <w:r w:rsidR="004609B0">
          <w:t xml:space="preserve"> </w:t>
        </w:r>
      </w:hyperlink>
      <w:hyperlink r:id="rId223">
        <w:r w:rsidR="004609B0">
          <w:t>взрослых»</w:t>
        </w:r>
      </w:hyperlink>
      <w:hyperlink r:id="rId224">
        <w:r w:rsidR="004609B0">
          <w:t>;</w:t>
        </w:r>
      </w:hyperlink>
      <w:r w:rsidR="004609B0">
        <w:t xml:space="preserve"> </w:t>
      </w:r>
    </w:p>
    <w:p w:rsidR="00BD4FD7" w:rsidRDefault="004609B0">
      <w:pPr>
        <w:numPr>
          <w:ilvl w:val="0"/>
          <w:numId w:val="2"/>
        </w:numPr>
        <w:ind w:right="170" w:firstLine="705"/>
      </w:pPr>
      <w:r>
        <w:t xml:space="preserve">Письма Минобрнауки России от 18.11.2015 № 09-3242 «О направлении информации» (вместе с «Методическими рекомендациями по проектированию дополнительных общеразвивающих программ (включая </w:t>
      </w:r>
      <w:proofErr w:type="spellStart"/>
      <w:r>
        <w:t>разноуровневые</w:t>
      </w:r>
      <w:proofErr w:type="spellEnd"/>
      <w:r>
        <w:t xml:space="preserve"> программы)»; </w:t>
      </w:r>
    </w:p>
    <w:p w:rsidR="00BD4FD7" w:rsidRDefault="004609B0">
      <w:pPr>
        <w:numPr>
          <w:ilvl w:val="0"/>
          <w:numId w:val="2"/>
        </w:numPr>
        <w:ind w:right="170" w:firstLine="705"/>
      </w:pPr>
      <w:r>
        <w:t xml:space="preserve">Письма Министерства образования и науки РФ от 29 марта 2016 г. № ВК-641/09 «О   направлении   методических   </w:t>
      </w:r>
      <w:proofErr w:type="gramStart"/>
      <w:r>
        <w:t xml:space="preserve">рекомендаций»   </w:t>
      </w:r>
      <w:proofErr w:type="gramEnd"/>
      <w:r>
        <w:t xml:space="preserve">(вместе   с «Методическими рекомендациями по реализации адаптированных дополнительных общеобразовательных программ, способствующих социально-психологической реабилитации, профессиональному самоопределению детей с ограниченными возможностями здоровья, включая детей-инвалидов, с учетом их особых образовательных потребностей»; </w:t>
      </w:r>
    </w:p>
    <w:p w:rsidR="00BD4FD7" w:rsidRDefault="004609B0">
      <w:pPr>
        <w:numPr>
          <w:ilvl w:val="0"/>
          <w:numId w:val="2"/>
        </w:numPr>
        <w:spacing w:after="22" w:line="259" w:lineRule="auto"/>
        <w:ind w:right="170" w:firstLine="705"/>
      </w:pPr>
      <w:r>
        <w:t xml:space="preserve">Об образовании в Республике Крым: закон Республики Крым от </w:t>
      </w:r>
    </w:p>
    <w:p w:rsidR="00BD4FD7" w:rsidRDefault="004609B0">
      <w:pPr>
        <w:ind w:left="95" w:right="170"/>
      </w:pPr>
      <w:r>
        <w:t xml:space="preserve">6 июля 2015 года № 131-ЗРК/2015 (с изменениями на 10 сентября 2019 года); </w:t>
      </w:r>
    </w:p>
    <w:p w:rsidR="00BD4FD7" w:rsidRDefault="004609B0">
      <w:pPr>
        <w:numPr>
          <w:ilvl w:val="0"/>
          <w:numId w:val="3"/>
        </w:numPr>
        <w:ind w:right="170" w:firstLine="705"/>
      </w:pPr>
      <w:r>
        <w:t xml:space="preserve">«Порядка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 утвержденного приказом Министерства образования и науки Российской </w:t>
      </w:r>
    </w:p>
    <w:p w:rsidR="00BD4FD7" w:rsidRDefault="004609B0">
      <w:pPr>
        <w:ind w:left="95" w:right="170"/>
      </w:pPr>
      <w:r>
        <w:t xml:space="preserve">Федерации от 23.08.2017 г. № 816; </w:t>
      </w:r>
    </w:p>
    <w:p w:rsidR="00BD4FD7" w:rsidRDefault="004609B0">
      <w:pPr>
        <w:numPr>
          <w:ilvl w:val="0"/>
          <w:numId w:val="3"/>
        </w:numPr>
        <w:ind w:right="170" w:firstLine="705"/>
      </w:pPr>
      <w:r>
        <w:t xml:space="preserve">Положения о дополнительных общеобразовательных общеразвивающих программах дополнительного образования детей МБОУ СОШ с. </w:t>
      </w:r>
      <w:proofErr w:type="spellStart"/>
      <w:r>
        <w:t>Пасегово</w:t>
      </w:r>
      <w:proofErr w:type="spellEnd"/>
      <w:r>
        <w:t xml:space="preserve"> </w:t>
      </w:r>
    </w:p>
    <w:p w:rsidR="00BD4FD7" w:rsidRDefault="004609B0">
      <w:pPr>
        <w:spacing w:after="31" w:line="259" w:lineRule="auto"/>
        <w:ind w:left="0" w:right="0" w:firstLine="0"/>
        <w:jc w:val="left"/>
      </w:pPr>
      <w:r>
        <w:t xml:space="preserve"> </w:t>
      </w:r>
    </w:p>
    <w:p w:rsidR="00BD4FD7" w:rsidRDefault="004609B0">
      <w:pPr>
        <w:spacing w:after="0" w:line="268" w:lineRule="auto"/>
        <w:ind w:left="701" w:right="694" w:hanging="10"/>
        <w:jc w:val="center"/>
      </w:pPr>
      <w:r>
        <w:rPr>
          <w:b/>
        </w:rPr>
        <w:t>Планируемые результаты освоения программы внеурочной деятельности по физике (с использованием оборудования «Точка роста»</w:t>
      </w:r>
      <w:r>
        <w:t xml:space="preserve">) </w:t>
      </w:r>
      <w:r>
        <w:rPr>
          <w:b/>
        </w:rPr>
        <w:t xml:space="preserve">в 9 классах. </w:t>
      </w:r>
    </w:p>
    <w:p w:rsidR="00BD4FD7" w:rsidRDefault="004609B0">
      <w:pPr>
        <w:spacing w:after="350"/>
        <w:ind w:left="95" w:right="170"/>
      </w:pPr>
      <w:r>
        <w:t xml:space="preserve">Реализация программы способствует достижению следующих </w:t>
      </w:r>
      <w:r>
        <w:rPr>
          <w:b/>
        </w:rPr>
        <w:t xml:space="preserve">результатов: </w:t>
      </w:r>
    </w:p>
    <w:p w:rsidR="00BD4FD7" w:rsidRDefault="004609B0">
      <w:pPr>
        <w:spacing w:line="513" w:lineRule="auto"/>
        <w:ind w:left="95" w:right="1501"/>
      </w:pPr>
      <w:r>
        <w:rPr>
          <w:b/>
        </w:rPr>
        <w:t xml:space="preserve">Личностные: </w:t>
      </w:r>
      <w:proofErr w:type="gramStart"/>
      <w:r>
        <w:t>В</w:t>
      </w:r>
      <w:proofErr w:type="gramEnd"/>
      <w:r>
        <w:t xml:space="preserve"> сфере </w:t>
      </w:r>
      <w:r>
        <w:rPr>
          <w:b/>
        </w:rPr>
        <w:t xml:space="preserve">личностных </w:t>
      </w:r>
      <w:r>
        <w:t xml:space="preserve">универсальных учебных действий учащихся: </w:t>
      </w:r>
    </w:p>
    <w:p w:rsidR="00BD4FD7" w:rsidRDefault="004609B0">
      <w:pPr>
        <w:numPr>
          <w:ilvl w:val="0"/>
          <w:numId w:val="4"/>
        </w:numPr>
        <w:ind w:right="170" w:hanging="172"/>
      </w:pPr>
      <w:r>
        <w:t xml:space="preserve">учебно-познавательный интерес к новому учебному материалу и способам решения новой задачи; </w:t>
      </w:r>
    </w:p>
    <w:p w:rsidR="00BD4FD7" w:rsidRDefault="004609B0">
      <w:pPr>
        <w:numPr>
          <w:ilvl w:val="0"/>
          <w:numId w:val="4"/>
        </w:numPr>
        <w:ind w:right="170" w:hanging="172"/>
      </w:pPr>
      <w:r>
        <w:t xml:space="preserve">ориентация на понимание причин успеха во </w:t>
      </w:r>
      <w:proofErr w:type="spellStart"/>
      <w:r>
        <w:t>внеучебной</w:t>
      </w:r>
      <w:proofErr w:type="spellEnd"/>
      <w:r>
        <w:t xml:space="preserve"> деятельности, в том числе на самоанализ и самоконтроль результата, на анализ соответствия результатов требованиям конкретной задачи; </w:t>
      </w:r>
    </w:p>
    <w:p w:rsidR="00BD4FD7" w:rsidRDefault="004609B0">
      <w:pPr>
        <w:numPr>
          <w:ilvl w:val="0"/>
          <w:numId w:val="4"/>
        </w:numPr>
        <w:ind w:right="170" w:hanging="172"/>
      </w:pPr>
      <w:r>
        <w:lastRenderedPageBreak/>
        <w:t xml:space="preserve">способность к самооценке на основе критериев успешности </w:t>
      </w:r>
      <w:proofErr w:type="spellStart"/>
      <w:r>
        <w:t>внеучебной</w:t>
      </w:r>
      <w:proofErr w:type="spellEnd"/>
      <w:r>
        <w:t xml:space="preserve"> деятельности; </w:t>
      </w:r>
    </w:p>
    <w:p w:rsidR="00BD4FD7" w:rsidRDefault="004609B0">
      <w:pPr>
        <w:spacing w:after="18" w:line="259" w:lineRule="auto"/>
        <w:ind w:left="99" w:right="0" w:hanging="10"/>
        <w:jc w:val="left"/>
      </w:pPr>
      <w:r>
        <w:rPr>
          <w:i/>
        </w:rPr>
        <w:t xml:space="preserve">Обучающийся получит возможность для формирования: </w:t>
      </w:r>
    </w:p>
    <w:p w:rsidR="00BD4FD7" w:rsidRDefault="004609B0">
      <w:pPr>
        <w:numPr>
          <w:ilvl w:val="0"/>
          <w:numId w:val="4"/>
        </w:numPr>
        <w:ind w:right="170" w:hanging="172"/>
      </w:pPr>
      <w:r>
        <w:t xml:space="preserve">внутренней позиции школьника на уровне положительного отношения к школе, понимания необходимости учения, выраженного в преобладании учебно-познавательных мотивов; </w:t>
      </w:r>
    </w:p>
    <w:p w:rsidR="00BD4FD7" w:rsidRDefault="004609B0">
      <w:pPr>
        <w:numPr>
          <w:ilvl w:val="0"/>
          <w:numId w:val="4"/>
        </w:numPr>
        <w:ind w:right="170" w:hanging="172"/>
      </w:pPr>
      <w:r>
        <w:t xml:space="preserve">выраженной устойчивой учебно-познавательной мотивации учения; </w:t>
      </w:r>
    </w:p>
    <w:p w:rsidR="00BD4FD7" w:rsidRDefault="004609B0">
      <w:pPr>
        <w:numPr>
          <w:ilvl w:val="0"/>
          <w:numId w:val="4"/>
        </w:numPr>
        <w:ind w:right="170" w:hanging="172"/>
      </w:pPr>
      <w:r>
        <w:t xml:space="preserve">устойчивого учебно-познавательного интереса к новым общим способам решения задач. </w:t>
      </w:r>
    </w:p>
    <w:p w:rsidR="00BD4FD7" w:rsidRDefault="004609B0">
      <w:pPr>
        <w:spacing w:after="0" w:line="259" w:lineRule="auto"/>
        <w:ind w:left="0" w:right="0" w:firstLine="0"/>
        <w:jc w:val="left"/>
      </w:pPr>
      <w:r>
        <w:rPr>
          <w:sz w:val="30"/>
        </w:rPr>
        <w:t xml:space="preserve"> </w:t>
      </w:r>
    </w:p>
    <w:p w:rsidR="00BD4FD7" w:rsidRDefault="004609B0">
      <w:pPr>
        <w:spacing w:after="57" w:line="259" w:lineRule="auto"/>
        <w:ind w:left="0" w:right="0" w:firstLine="0"/>
        <w:jc w:val="left"/>
      </w:pPr>
      <w:r>
        <w:rPr>
          <w:sz w:val="26"/>
        </w:rPr>
        <w:t xml:space="preserve"> </w:t>
      </w:r>
    </w:p>
    <w:p w:rsidR="00BD4FD7" w:rsidRDefault="004609B0">
      <w:pPr>
        <w:spacing w:after="5" w:line="270" w:lineRule="auto"/>
        <w:ind w:left="99" w:right="0" w:hanging="10"/>
      </w:pPr>
      <w:proofErr w:type="spellStart"/>
      <w:r>
        <w:rPr>
          <w:b/>
        </w:rPr>
        <w:t>Метапредметные</w:t>
      </w:r>
      <w:proofErr w:type="spellEnd"/>
      <w:r>
        <w:rPr>
          <w:b/>
        </w:rPr>
        <w:t xml:space="preserve">: </w:t>
      </w:r>
    </w:p>
    <w:p w:rsidR="00BD4FD7" w:rsidRDefault="004609B0">
      <w:pPr>
        <w:ind w:left="95" w:right="170"/>
      </w:pPr>
      <w:r>
        <w:t xml:space="preserve">В сфере </w:t>
      </w:r>
      <w:r>
        <w:rPr>
          <w:b/>
        </w:rPr>
        <w:t xml:space="preserve">регулятивных </w:t>
      </w:r>
      <w:r>
        <w:t xml:space="preserve">универсальных учебных действий учащихся: </w:t>
      </w:r>
    </w:p>
    <w:p w:rsidR="00BD4FD7" w:rsidRDefault="004609B0">
      <w:pPr>
        <w:numPr>
          <w:ilvl w:val="0"/>
          <w:numId w:val="4"/>
        </w:numPr>
        <w:ind w:right="170" w:hanging="172"/>
      </w:pPr>
      <w:r>
        <w:t xml:space="preserve">планировать свои действия в соответствии с поставленной задачей и условиями ее реализации, в том числе во внутреннем плане; </w:t>
      </w:r>
    </w:p>
    <w:p w:rsidR="00BD4FD7" w:rsidRDefault="004609B0">
      <w:pPr>
        <w:numPr>
          <w:ilvl w:val="0"/>
          <w:numId w:val="4"/>
        </w:numPr>
        <w:ind w:right="170" w:hanging="172"/>
      </w:pPr>
      <w:r>
        <w:t xml:space="preserve">учитывать установленные правила в планировании и контроле способа решения; </w:t>
      </w:r>
    </w:p>
    <w:p w:rsidR="00BD4FD7" w:rsidRDefault="004609B0">
      <w:pPr>
        <w:numPr>
          <w:ilvl w:val="0"/>
          <w:numId w:val="4"/>
        </w:numPr>
        <w:ind w:right="170" w:hanging="172"/>
      </w:pPr>
      <w:r>
        <w:t xml:space="preserve">осуществлять итоговый и пошаговый контроль по результату; </w:t>
      </w:r>
    </w:p>
    <w:p w:rsidR="00BD4FD7" w:rsidRDefault="004609B0">
      <w:pPr>
        <w:numPr>
          <w:ilvl w:val="0"/>
          <w:numId w:val="4"/>
        </w:numPr>
        <w:ind w:right="170" w:hanging="172"/>
      </w:pPr>
      <w:r>
        <w:t xml:space="preserve">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 </w:t>
      </w:r>
    </w:p>
    <w:p w:rsidR="00BD4FD7" w:rsidRDefault="004609B0">
      <w:pPr>
        <w:numPr>
          <w:ilvl w:val="0"/>
          <w:numId w:val="4"/>
        </w:numPr>
        <w:ind w:right="170" w:hanging="172"/>
      </w:pPr>
      <w:r>
        <w:t xml:space="preserve">адекватно воспринимать предложения и оценку учителей, товарищей, родителей и других людей; </w:t>
      </w:r>
    </w:p>
    <w:p w:rsidR="00BD4FD7" w:rsidRDefault="004609B0">
      <w:pPr>
        <w:numPr>
          <w:ilvl w:val="0"/>
          <w:numId w:val="4"/>
        </w:numPr>
        <w:ind w:right="170" w:hanging="172"/>
      </w:pPr>
      <w:r>
        <w:t xml:space="preserve">различать способ и результат действия. </w:t>
      </w:r>
    </w:p>
    <w:p w:rsidR="00BD4FD7" w:rsidRDefault="004609B0">
      <w:pPr>
        <w:spacing w:after="18" w:line="259" w:lineRule="auto"/>
        <w:ind w:left="99" w:right="0" w:hanging="10"/>
        <w:jc w:val="left"/>
      </w:pPr>
      <w:r>
        <w:rPr>
          <w:i/>
        </w:rPr>
        <w:t xml:space="preserve">Обучающийся получит возможность научится: </w:t>
      </w:r>
    </w:p>
    <w:p w:rsidR="00BD4FD7" w:rsidRDefault="004609B0">
      <w:pPr>
        <w:numPr>
          <w:ilvl w:val="0"/>
          <w:numId w:val="4"/>
        </w:numPr>
        <w:ind w:right="170" w:hanging="172"/>
      </w:pPr>
      <w:r>
        <w:t xml:space="preserve">в сотрудничестве с учителем ставить новые учебные задачи; </w:t>
      </w:r>
    </w:p>
    <w:p w:rsidR="00BD4FD7" w:rsidRDefault="004609B0">
      <w:pPr>
        <w:numPr>
          <w:ilvl w:val="0"/>
          <w:numId w:val="4"/>
        </w:numPr>
        <w:ind w:right="170" w:hanging="172"/>
      </w:pPr>
      <w:r>
        <w:t xml:space="preserve">проявлять познавательную инициативу в учебном сотрудничестве; </w:t>
      </w:r>
    </w:p>
    <w:p w:rsidR="00BD4FD7" w:rsidRDefault="004609B0">
      <w:pPr>
        <w:numPr>
          <w:ilvl w:val="0"/>
          <w:numId w:val="4"/>
        </w:numPr>
        <w:ind w:right="170" w:hanging="172"/>
      </w:pPr>
      <w:r>
        <w:t xml:space="preserve">самостоятельно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p>
    <w:p w:rsidR="00BD4FD7" w:rsidRDefault="004609B0">
      <w:pPr>
        <w:ind w:left="95" w:right="170"/>
      </w:pPr>
      <w:r>
        <w:t xml:space="preserve">В сфере </w:t>
      </w:r>
      <w:r>
        <w:rPr>
          <w:b/>
        </w:rPr>
        <w:t xml:space="preserve">познавательных </w:t>
      </w:r>
      <w:r>
        <w:t xml:space="preserve">универсальных учебных действий учащихся: </w:t>
      </w:r>
    </w:p>
    <w:p w:rsidR="00BD4FD7" w:rsidRDefault="004609B0">
      <w:pPr>
        <w:numPr>
          <w:ilvl w:val="0"/>
          <w:numId w:val="4"/>
        </w:numPr>
        <w:ind w:right="170" w:hanging="172"/>
      </w:pPr>
      <w:r>
        <w:t xml:space="preserve">осуществлять поиск необходимой информации для выполнения </w:t>
      </w:r>
      <w:proofErr w:type="spellStart"/>
      <w:r>
        <w:t>внеучебных</w:t>
      </w:r>
      <w:proofErr w:type="spellEnd"/>
      <w:r>
        <w:t xml:space="preserve"> заданий с использованием учебной литературы и в открытом информационном пространстве, энциклопедий, справочников (включая электронные, цифровые), контролируемом пространстве Интернета; </w:t>
      </w:r>
    </w:p>
    <w:p w:rsidR="00BD4FD7" w:rsidRDefault="004609B0">
      <w:pPr>
        <w:numPr>
          <w:ilvl w:val="0"/>
          <w:numId w:val="4"/>
        </w:numPr>
        <w:ind w:right="170" w:hanging="172"/>
      </w:pPr>
      <w:r>
        <w:t>осуществлять запись (фиксацию) выборочной информации об окружающем мире и о себе самом, в том числе с помощью инструментов ИКТ; •</w:t>
      </w:r>
      <w:r>
        <w:rPr>
          <w:rFonts w:ascii="Arial" w:eastAsia="Arial" w:hAnsi="Arial" w:cs="Arial"/>
        </w:rPr>
        <w:t xml:space="preserve"> </w:t>
      </w:r>
      <w:r>
        <w:t xml:space="preserve">строить сообщения, проекты в устной и письменной форме; </w:t>
      </w:r>
    </w:p>
    <w:p w:rsidR="00BD4FD7" w:rsidRDefault="004609B0">
      <w:pPr>
        <w:numPr>
          <w:ilvl w:val="0"/>
          <w:numId w:val="4"/>
        </w:numPr>
        <w:ind w:right="170" w:hanging="172"/>
      </w:pPr>
      <w:r>
        <w:lastRenderedPageBreak/>
        <w:t xml:space="preserve">проводить сравнение и классификацию по заданным критериям; </w:t>
      </w:r>
    </w:p>
    <w:p w:rsidR="00BD4FD7" w:rsidRDefault="004609B0">
      <w:pPr>
        <w:numPr>
          <w:ilvl w:val="0"/>
          <w:numId w:val="4"/>
        </w:numPr>
        <w:ind w:right="170" w:hanging="172"/>
      </w:pPr>
      <w:r>
        <w:t>устанавливать причинно-следственные связи в изучаемом круге явлений; •</w:t>
      </w:r>
      <w:r>
        <w:rPr>
          <w:rFonts w:ascii="Arial" w:eastAsia="Arial" w:hAnsi="Arial" w:cs="Arial"/>
        </w:rPr>
        <w:t xml:space="preserve"> </w:t>
      </w:r>
      <w:r>
        <w:t xml:space="preserve">строить рассуждения в форме связи простых суждений об объекте, его строении, свойствах и связах; </w:t>
      </w:r>
    </w:p>
    <w:p w:rsidR="00BD4FD7" w:rsidRDefault="004609B0">
      <w:pPr>
        <w:spacing w:after="18" w:line="259" w:lineRule="auto"/>
        <w:ind w:left="99" w:right="0" w:hanging="10"/>
        <w:jc w:val="left"/>
      </w:pPr>
      <w:r>
        <w:rPr>
          <w:i/>
        </w:rPr>
        <w:t xml:space="preserve">Обучающийся получит возможность научиться: </w:t>
      </w:r>
    </w:p>
    <w:p w:rsidR="00BD4FD7" w:rsidRDefault="004609B0">
      <w:pPr>
        <w:numPr>
          <w:ilvl w:val="0"/>
          <w:numId w:val="4"/>
        </w:numPr>
        <w:ind w:right="170" w:hanging="172"/>
      </w:pPr>
      <w:r>
        <w:t xml:space="preserve">осуществлять расширенный поиск информации с использованием ресурсов библиотек и сети Интернет; </w:t>
      </w:r>
    </w:p>
    <w:p w:rsidR="00BD4FD7" w:rsidRDefault="004609B0">
      <w:pPr>
        <w:numPr>
          <w:ilvl w:val="0"/>
          <w:numId w:val="4"/>
        </w:numPr>
        <w:ind w:right="170" w:hanging="172"/>
      </w:pPr>
      <w:r>
        <w:t xml:space="preserve">записывать, фиксировать информацию об окружающих явлениях с помощью инструментов ИКТ; </w:t>
      </w:r>
    </w:p>
    <w:p w:rsidR="00BD4FD7" w:rsidRDefault="004609B0">
      <w:pPr>
        <w:numPr>
          <w:ilvl w:val="0"/>
          <w:numId w:val="4"/>
        </w:numPr>
        <w:ind w:right="170" w:hanging="172"/>
      </w:pPr>
      <w:r>
        <w:t>осознанно и произвольно строить сообщения в устной и письменной форме; •</w:t>
      </w:r>
      <w:r>
        <w:rPr>
          <w:rFonts w:ascii="Arial" w:eastAsia="Arial" w:hAnsi="Arial" w:cs="Arial"/>
        </w:rPr>
        <w:t xml:space="preserve"> </w:t>
      </w:r>
      <w:r>
        <w:t xml:space="preserve">осуществлять выбор наиболее эффективных способов решения задач в зависимости от конкретных условий; </w:t>
      </w:r>
    </w:p>
    <w:p w:rsidR="00BD4FD7" w:rsidRDefault="004609B0">
      <w:pPr>
        <w:numPr>
          <w:ilvl w:val="0"/>
          <w:numId w:val="4"/>
        </w:numPr>
        <w:ind w:right="170" w:hanging="172"/>
      </w:pPr>
      <w:r>
        <w:t xml:space="preserve">строить логическое рассуждение, включающее установление причинно- следственных связей; </w:t>
      </w:r>
    </w:p>
    <w:p w:rsidR="00BD4FD7" w:rsidRDefault="004609B0">
      <w:pPr>
        <w:numPr>
          <w:ilvl w:val="0"/>
          <w:numId w:val="4"/>
        </w:numPr>
        <w:ind w:right="170" w:hanging="172"/>
      </w:pPr>
      <w:r>
        <w:t xml:space="preserve">могут выйти на теоретический уровень решения задач: решение по определенному плану, владение основными приемами решения, осознания деятельности по решению задачи. </w:t>
      </w:r>
    </w:p>
    <w:p w:rsidR="00BD4FD7" w:rsidRDefault="004609B0">
      <w:pPr>
        <w:ind w:left="95" w:right="170"/>
      </w:pPr>
      <w:r>
        <w:t xml:space="preserve">В сфере </w:t>
      </w:r>
      <w:r>
        <w:rPr>
          <w:b/>
        </w:rPr>
        <w:t xml:space="preserve">коммуникативных </w:t>
      </w:r>
      <w:r>
        <w:t xml:space="preserve">универсальных учебных действий учащихся: </w:t>
      </w:r>
    </w:p>
    <w:p w:rsidR="00BD4FD7" w:rsidRDefault="004609B0">
      <w:pPr>
        <w:numPr>
          <w:ilvl w:val="0"/>
          <w:numId w:val="4"/>
        </w:numPr>
        <w:ind w:right="170" w:hanging="172"/>
      </w:pPr>
      <w:r>
        <w:t xml:space="preserve">адекватно использовать коммуникативные, прежде всего - речевые, средства для решения различных коммуникативных задач, строить монологическое сообщение, владеть диалогической формой коммуникации, используя, в том числе средства и инструменты ИКТ и дистанционного общения; </w:t>
      </w:r>
    </w:p>
    <w:p w:rsidR="00BD4FD7" w:rsidRDefault="004609B0">
      <w:pPr>
        <w:numPr>
          <w:ilvl w:val="0"/>
          <w:numId w:val="4"/>
        </w:numPr>
        <w:ind w:right="170" w:hanging="172"/>
      </w:pPr>
      <w:r>
        <w:t xml:space="preserve">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 </w:t>
      </w:r>
    </w:p>
    <w:p w:rsidR="00BD4FD7" w:rsidRDefault="004609B0">
      <w:pPr>
        <w:numPr>
          <w:ilvl w:val="0"/>
          <w:numId w:val="4"/>
        </w:numPr>
        <w:ind w:right="170" w:hanging="172"/>
      </w:pPr>
      <w:r>
        <w:t xml:space="preserve">учитывать разные мнения и стремиться к координации различных позиций в сотрудничестве; </w:t>
      </w:r>
    </w:p>
    <w:p w:rsidR="00BD4FD7" w:rsidRDefault="004609B0">
      <w:pPr>
        <w:numPr>
          <w:ilvl w:val="0"/>
          <w:numId w:val="4"/>
        </w:numPr>
        <w:ind w:right="170" w:hanging="172"/>
      </w:pPr>
      <w:r>
        <w:t xml:space="preserve">формулировать собственное мнение и позицию; </w:t>
      </w:r>
    </w:p>
    <w:p w:rsidR="00BD4FD7" w:rsidRDefault="004609B0">
      <w:pPr>
        <w:numPr>
          <w:ilvl w:val="0"/>
          <w:numId w:val="4"/>
        </w:numPr>
        <w:ind w:right="170" w:hanging="172"/>
      </w:pPr>
      <w:r>
        <w:t xml:space="preserve">договариваться и приходить к общему решению в совместной деятельности, в том числе в ситуации столкновения интересов; </w:t>
      </w:r>
      <w:r>
        <w:rPr>
          <w:i/>
        </w:rPr>
        <w:t xml:space="preserve">Обучающийся получит возможность научиться: </w:t>
      </w:r>
    </w:p>
    <w:p w:rsidR="00BD4FD7" w:rsidRDefault="004609B0">
      <w:pPr>
        <w:numPr>
          <w:ilvl w:val="0"/>
          <w:numId w:val="4"/>
        </w:numPr>
        <w:ind w:right="170" w:hanging="172"/>
      </w:pPr>
      <w:r>
        <w:t xml:space="preserve">учитывать и координировать в сотрудничестве отличные от собственной позиции других людей; </w:t>
      </w:r>
    </w:p>
    <w:p w:rsidR="00BD4FD7" w:rsidRDefault="004609B0">
      <w:pPr>
        <w:numPr>
          <w:ilvl w:val="0"/>
          <w:numId w:val="4"/>
        </w:numPr>
        <w:ind w:right="170" w:hanging="172"/>
      </w:pPr>
      <w:r>
        <w:t>учитывать разные мнения и интересы и обосновывать собственную позицию; •</w:t>
      </w:r>
      <w:r>
        <w:rPr>
          <w:rFonts w:ascii="Arial" w:eastAsia="Arial" w:hAnsi="Arial" w:cs="Arial"/>
        </w:rPr>
        <w:t xml:space="preserve"> </w:t>
      </w:r>
      <w:r>
        <w:t xml:space="preserve">понимать относительность мнений и подходов к решению проблемы; </w:t>
      </w:r>
    </w:p>
    <w:p w:rsidR="00BD4FD7" w:rsidRDefault="004609B0">
      <w:pPr>
        <w:numPr>
          <w:ilvl w:val="0"/>
          <w:numId w:val="4"/>
        </w:numPr>
        <w:ind w:right="170" w:hanging="172"/>
      </w:pPr>
      <w:r>
        <w:t>аргументировать свою позицию и координировать ее с позициями партнеров в сотрудничестве при выработке общего решения в совместной деятельности; •</w:t>
      </w:r>
      <w:r>
        <w:rPr>
          <w:rFonts w:ascii="Arial" w:eastAsia="Arial" w:hAnsi="Arial" w:cs="Arial"/>
        </w:rPr>
        <w:t xml:space="preserve"> </w:t>
      </w:r>
      <w:r>
        <w:t xml:space="preserve">задавать вопросы, необходимые для организации собственной деятельности и сотрудничества с партнером; </w:t>
      </w:r>
    </w:p>
    <w:p w:rsidR="00BD4FD7" w:rsidRDefault="004609B0">
      <w:pPr>
        <w:numPr>
          <w:ilvl w:val="0"/>
          <w:numId w:val="4"/>
        </w:numPr>
        <w:ind w:right="170" w:hanging="172"/>
      </w:pPr>
      <w:r>
        <w:lastRenderedPageBreak/>
        <w:t xml:space="preserve">осуществлять взаимный контроль и оказывать в сотрудничестве необходимую взаимопомощь. </w:t>
      </w:r>
    </w:p>
    <w:p w:rsidR="00BD4FD7" w:rsidRDefault="004609B0">
      <w:pPr>
        <w:spacing w:after="46" w:line="259" w:lineRule="auto"/>
        <w:ind w:left="0" w:right="0" w:firstLine="0"/>
        <w:jc w:val="left"/>
      </w:pPr>
      <w:r>
        <w:rPr>
          <w:sz w:val="27"/>
        </w:rPr>
        <w:t xml:space="preserve"> </w:t>
      </w:r>
    </w:p>
    <w:p w:rsidR="00BD4FD7" w:rsidRDefault="004609B0">
      <w:pPr>
        <w:spacing w:after="5" w:line="270" w:lineRule="auto"/>
        <w:ind w:left="99" w:right="0" w:hanging="10"/>
      </w:pPr>
      <w:r>
        <w:rPr>
          <w:b/>
        </w:rPr>
        <w:t xml:space="preserve">Предметные: </w:t>
      </w:r>
    </w:p>
    <w:p w:rsidR="00BD4FD7" w:rsidRDefault="004609B0">
      <w:pPr>
        <w:spacing w:after="26" w:line="259" w:lineRule="auto"/>
        <w:ind w:left="0" w:right="0" w:firstLine="0"/>
        <w:jc w:val="left"/>
      </w:pPr>
      <w:r>
        <w:rPr>
          <w:b/>
          <w:sz w:val="27"/>
        </w:rPr>
        <w:t xml:space="preserve"> </w:t>
      </w:r>
    </w:p>
    <w:p w:rsidR="00BD4FD7" w:rsidRDefault="004609B0">
      <w:pPr>
        <w:numPr>
          <w:ilvl w:val="0"/>
          <w:numId w:val="5"/>
        </w:numPr>
        <w:ind w:right="170" w:hanging="164"/>
      </w:pPr>
      <w:r>
        <w:t xml:space="preserve">ориентироваться в явлениях и объектах окружающего мира, знать границы их применимости; </w:t>
      </w:r>
    </w:p>
    <w:p w:rsidR="00BD4FD7" w:rsidRDefault="004609B0">
      <w:pPr>
        <w:numPr>
          <w:ilvl w:val="0"/>
          <w:numId w:val="5"/>
        </w:numPr>
        <w:ind w:right="170" w:hanging="164"/>
      </w:pPr>
      <w:r>
        <w:t xml:space="preserve">понимать определения физических величин и помнить определяющие формулы; </w:t>
      </w:r>
    </w:p>
    <w:p w:rsidR="00BD4FD7" w:rsidRDefault="004609B0">
      <w:pPr>
        <w:numPr>
          <w:ilvl w:val="0"/>
          <w:numId w:val="5"/>
        </w:numPr>
        <w:ind w:right="170" w:hanging="164"/>
      </w:pPr>
      <w:r>
        <w:t xml:space="preserve">понимать каким физическим принципам и законам подчиняются те или иные объекты и явления природы; </w:t>
      </w:r>
    </w:p>
    <w:p w:rsidR="00BD4FD7" w:rsidRDefault="004609B0">
      <w:pPr>
        <w:numPr>
          <w:ilvl w:val="0"/>
          <w:numId w:val="5"/>
        </w:numPr>
        <w:ind w:right="170" w:hanging="164"/>
      </w:pPr>
      <w:r>
        <w:t>знание модели поиска решений для задач по физике; -</w:t>
      </w:r>
      <w:r>
        <w:rPr>
          <w:rFonts w:ascii="Arial" w:eastAsia="Arial" w:hAnsi="Arial" w:cs="Arial"/>
        </w:rPr>
        <w:t xml:space="preserve"> </w:t>
      </w:r>
      <w:r>
        <w:t xml:space="preserve">знать теоретические основы математики. </w:t>
      </w:r>
    </w:p>
    <w:p w:rsidR="00BD4FD7" w:rsidRDefault="004609B0">
      <w:pPr>
        <w:numPr>
          <w:ilvl w:val="0"/>
          <w:numId w:val="5"/>
        </w:numPr>
        <w:ind w:right="170" w:hanging="164"/>
      </w:pPr>
      <w:r>
        <w:t xml:space="preserve">примечать модели явлений и объектов окружающего мира; </w:t>
      </w:r>
    </w:p>
    <w:p w:rsidR="00BD4FD7" w:rsidRDefault="004609B0">
      <w:pPr>
        <w:numPr>
          <w:ilvl w:val="0"/>
          <w:numId w:val="5"/>
        </w:numPr>
        <w:ind w:right="170" w:hanging="164"/>
      </w:pPr>
      <w:r>
        <w:t xml:space="preserve">анализировать условие задачи; </w:t>
      </w:r>
    </w:p>
    <w:p w:rsidR="00BD4FD7" w:rsidRDefault="004609B0">
      <w:pPr>
        <w:numPr>
          <w:ilvl w:val="0"/>
          <w:numId w:val="5"/>
        </w:numPr>
        <w:ind w:right="170" w:hanging="164"/>
      </w:pPr>
      <w:r>
        <w:t xml:space="preserve">переформулировать и моделировать, заменять исходную задачу другой; </w:t>
      </w:r>
    </w:p>
    <w:p w:rsidR="00BD4FD7" w:rsidRDefault="004609B0">
      <w:pPr>
        <w:numPr>
          <w:ilvl w:val="0"/>
          <w:numId w:val="5"/>
        </w:numPr>
        <w:ind w:right="170" w:hanging="164"/>
      </w:pPr>
      <w:r>
        <w:t xml:space="preserve">составлять план решения; </w:t>
      </w:r>
    </w:p>
    <w:p w:rsidR="00BD4FD7" w:rsidRDefault="004609B0">
      <w:pPr>
        <w:numPr>
          <w:ilvl w:val="0"/>
          <w:numId w:val="5"/>
        </w:numPr>
        <w:ind w:right="170" w:hanging="164"/>
      </w:pPr>
      <w:r>
        <w:t xml:space="preserve">выдвигать и проверять предлагаемые для решения гипотезы; </w:t>
      </w:r>
    </w:p>
    <w:p w:rsidR="00BD4FD7" w:rsidRDefault="004609B0">
      <w:pPr>
        <w:numPr>
          <w:ilvl w:val="0"/>
          <w:numId w:val="5"/>
        </w:numPr>
        <w:spacing w:after="339"/>
        <w:ind w:right="170" w:hanging="164"/>
      </w:pPr>
      <w:r>
        <w:t xml:space="preserve">владеть основными умственными операциями, составляющими поиск решения задачи. </w:t>
      </w:r>
    </w:p>
    <w:p w:rsidR="00BD4FD7" w:rsidRDefault="004609B0">
      <w:pPr>
        <w:spacing w:after="338" w:line="270" w:lineRule="auto"/>
        <w:ind w:left="99" w:right="0" w:hanging="10"/>
      </w:pPr>
      <w:r>
        <w:rPr>
          <w:b/>
        </w:rPr>
        <w:t xml:space="preserve">Содержание программы внеурочной деятельности </w:t>
      </w:r>
    </w:p>
    <w:p w:rsidR="00BD4FD7" w:rsidRDefault="004609B0">
      <w:pPr>
        <w:spacing w:after="26" w:line="270" w:lineRule="auto"/>
        <w:ind w:left="99" w:right="0" w:hanging="10"/>
      </w:pPr>
      <w:r>
        <w:rPr>
          <w:b/>
        </w:rPr>
        <w:t xml:space="preserve">Кинематика </w:t>
      </w:r>
    </w:p>
    <w:p w:rsidR="00BD4FD7" w:rsidRDefault="004609B0">
      <w:pPr>
        <w:ind w:left="95" w:right="170"/>
      </w:pPr>
      <w:r>
        <w:t xml:space="preserve">Способы     описания      механического      движения.      Система      отсчета. </w:t>
      </w:r>
    </w:p>
    <w:p w:rsidR="00BD4FD7" w:rsidRDefault="004609B0">
      <w:pPr>
        <w:ind w:left="95" w:right="170"/>
      </w:pPr>
      <w:r>
        <w:t xml:space="preserve">Прямолинейное движение. Прямолинейное равномерное движение по плоскости. Перемещение и скорость при равномерном прямолинейном движении по плоскости. Относительность движения. Сложение движений. Принцип независимости движений. Криволинейное движение. Движение тела, брошенного под углом к горизонту. Равномерное движение по окружности. Угловая скорость. Период и частота вращения. Скорость и ускорение при равномерном движении по окружности. </w:t>
      </w:r>
    </w:p>
    <w:p w:rsidR="00BD4FD7" w:rsidRDefault="004609B0">
      <w:pPr>
        <w:spacing w:after="5" w:line="270" w:lineRule="auto"/>
        <w:ind w:left="89" w:right="0" w:firstLine="356"/>
      </w:pPr>
      <w:r>
        <w:rPr>
          <w:i/>
        </w:rPr>
        <w:t xml:space="preserve">Лабораторные </w:t>
      </w:r>
      <w:proofErr w:type="gramStart"/>
      <w:r>
        <w:rPr>
          <w:i/>
        </w:rPr>
        <w:t>работы</w:t>
      </w:r>
      <w:r>
        <w:rPr>
          <w:b/>
        </w:rPr>
        <w:t>(</w:t>
      </w:r>
      <w:proofErr w:type="gramEnd"/>
      <w:r>
        <w:rPr>
          <w:b/>
        </w:rPr>
        <w:t>с использованием оборудования «Точка роста»</w:t>
      </w:r>
      <w:r>
        <w:t>)</w:t>
      </w:r>
      <w:r>
        <w:rPr>
          <w:i/>
        </w:rPr>
        <w:t xml:space="preserve">: </w:t>
      </w:r>
    </w:p>
    <w:p w:rsidR="00BD4FD7" w:rsidRDefault="004609B0">
      <w:pPr>
        <w:ind w:left="466" w:right="170"/>
      </w:pPr>
      <w:r>
        <w:t xml:space="preserve">Изучение движения свободно падающего тела. </w:t>
      </w:r>
    </w:p>
    <w:p w:rsidR="00BD4FD7" w:rsidRDefault="004609B0">
      <w:pPr>
        <w:ind w:left="95" w:right="170"/>
      </w:pPr>
      <w:r>
        <w:t xml:space="preserve">Изучение движения по окружности. </w:t>
      </w:r>
    </w:p>
    <w:p w:rsidR="00BD4FD7" w:rsidRDefault="004609B0">
      <w:pPr>
        <w:spacing w:after="18" w:line="259" w:lineRule="auto"/>
        <w:ind w:left="99" w:right="0" w:hanging="10"/>
        <w:jc w:val="left"/>
      </w:pPr>
      <w:r>
        <w:rPr>
          <w:i/>
        </w:rPr>
        <w:t xml:space="preserve">Примерные темы проектных и исследовательских работ: </w:t>
      </w:r>
    </w:p>
    <w:p w:rsidR="00BD4FD7" w:rsidRDefault="004609B0">
      <w:pPr>
        <w:ind w:left="95" w:right="170"/>
      </w:pPr>
      <w:r>
        <w:t xml:space="preserve">Определение скорости равномерного движения при использовании тренажера «беговая дорожка». </w:t>
      </w:r>
    </w:p>
    <w:p w:rsidR="00BD4FD7" w:rsidRDefault="004609B0">
      <w:pPr>
        <w:ind w:left="95" w:right="170"/>
      </w:pPr>
      <w:r>
        <w:lastRenderedPageBreak/>
        <w:t xml:space="preserve">Историческая реконструкция опытов Галилея по определению ускорения свободного падения тел. </w:t>
      </w:r>
    </w:p>
    <w:p w:rsidR="00BD4FD7" w:rsidRDefault="004609B0">
      <w:pPr>
        <w:ind w:left="95" w:right="170"/>
      </w:pPr>
      <w:r>
        <w:t xml:space="preserve">Принципы работы приборов для измерения скоростей и ускорений. </w:t>
      </w:r>
    </w:p>
    <w:p w:rsidR="00BD4FD7" w:rsidRDefault="004609B0">
      <w:pPr>
        <w:ind w:left="95" w:right="170"/>
      </w:pPr>
      <w:r>
        <w:t xml:space="preserve">Применение свободного падения для измерения реакции человека. </w:t>
      </w:r>
    </w:p>
    <w:p w:rsidR="00BD4FD7" w:rsidRDefault="004609B0">
      <w:pPr>
        <w:ind w:left="95" w:right="170"/>
      </w:pPr>
      <w:r>
        <w:t xml:space="preserve">Расчет траектории движения персонажей рассказов </w:t>
      </w:r>
      <w:proofErr w:type="spellStart"/>
      <w:r>
        <w:t>Р.Распэ</w:t>
      </w:r>
      <w:proofErr w:type="spellEnd"/>
      <w:r>
        <w:t xml:space="preserve">. </w:t>
      </w:r>
    </w:p>
    <w:p w:rsidR="00BD4FD7" w:rsidRDefault="004609B0">
      <w:pPr>
        <w:ind w:left="95" w:right="170"/>
      </w:pPr>
      <w:r>
        <w:rPr>
          <w:i/>
        </w:rPr>
        <w:t xml:space="preserve">Характеристика основных видов деятельности: </w:t>
      </w:r>
      <w:r>
        <w:t xml:space="preserve">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 </w:t>
      </w:r>
    </w:p>
    <w:p w:rsidR="00BD4FD7" w:rsidRDefault="004609B0">
      <w:pPr>
        <w:spacing w:after="5" w:line="270" w:lineRule="auto"/>
        <w:ind w:left="99" w:right="0" w:hanging="10"/>
      </w:pPr>
      <w:r>
        <w:rPr>
          <w:b/>
        </w:rPr>
        <w:t xml:space="preserve">Динамика </w:t>
      </w:r>
    </w:p>
    <w:p w:rsidR="00BD4FD7" w:rsidRDefault="004609B0">
      <w:pPr>
        <w:ind w:left="95" w:right="170"/>
      </w:pPr>
      <w:r>
        <w:t xml:space="preserve">Инерциальные системы отсчета. Сила. Законы Ньютона. Движение тела под действием нескольких сил. Движение системы связанных тел. Динамика равномерного движения материальной точки по окружности. Классы сил. Закон всемирного тяготения. Движение планет. Искусственные спутники. Солнечная система. История развития представлений о Вселенной. Строение и эволюция Вселенной. </w:t>
      </w:r>
    </w:p>
    <w:p w:rsidR="00BD4FD7" w:rsidRDefault="004609B0">
      <w:pPr>
        <w:spacing w:after="5" w:line="270" w:lineRule="auto"/>
        <w:ind w:left="89" w:right="0" w:firstLine="356"/>
      </w:pPr>
      <w:r>
        <w:rPr>
          <w:i/>
        </w:rPr>
        <w:t xml:space="preserve">Лабораторные </w:t>
      </w:r>
      <w:proofErr w:type="gramStart"/>
      <w:r>
        <w:rPr>
          <w:i/>
        </w:rPr>
        <w:t>работы</w:t>
      </w:r>
      <w:r>
        <w:rPr>
          <w:b/>
        </w:rPr>
        <w:t>(</w:t>
      </w:r>
      <w:proofErr w:type="gramEnd"/>
      <w:r>
        <w:rPr>
          <w:b/>
        </w:rPr>
        <w:t>с использованием оборудования «Точка роста»</w:t>
      </w:r>
      <w:r>
        <w:t>)</w:t>
      </w:r>
      <w:r>
        <w:rPr>
          <w:i/>
        </w:rPr>
        <w:t xml:space="preserve">: </w:t>
      </w:r>
    </w:p>
    <w:p w:rsidR="00BD4FD7" w:rsidRDefault="004609B0">
      <w:pPr>
        <w:ind w:left="89" w:right="170" w:firstLine="428"/>
      </w:pPr>
      <w:r>
        <w:t xml:space="preserve">Измерение массы тела с использованием векторного разложения силы. Изучение кинематики и динамики равноускоренного движения (на примере машины </w:t>
      </w:r>
      <w:proofErr w:type="spellStart"/>
      <w:r>
        <w:t>Атвуда</w:t>
      </w:r>
      <w:proofErr w:type="spellEnd"/>
      <w:r>
        <w:t xml:space="preserve">). И </w:t>
      </w:r>
      <w:proofErr w:type="spellStart"/>
      <w:r>
        <w:t>зучение</w:t>
      </w:r>
      <w:proofErr w:type="spellEnd"/>
      <w:r>
        <w:t xml:space="preserve"> трения скольжения. </w:t>
      </w:r>
      <w:r>
        <w:rPr>
          <w:i/>
        </w:rPr>
        <w:t xml:space="preserve">Примерные темы проектных и исследовательских работ: </w:t>
      </w:r>
    </w:p>
    <w:p w:rsidR="00BD4FD7" w:rsidRDefault="004609B0">
      <w:pPr>
        <w:ind w:left="95" w:right="170"/>
      </w:pPr>
      <w:r>
        <w:t xml:space="preserve">Историческая реконструкция опытов Кулона и </w:t>
      </w:r>
      <w:proofErr w:type="spellStart"/>
      <w:r>
        <w:t>Амонтона</w:t>
      </w:r>
      <w:proofErr w:type="spellEnd"/>
      <w:r>
        <w:t xml:space="preserve"> по определению величины силы трения скольжения. Первые искусственные спутники Земли. </w:t>
      </w:r>
    </w:p>
    <w:p w:rsidR="00BD4FD7" w:rsidRDefault="004609B0">
      <w:pPr>
        <w:ind w:left="95" w:right="170"/>
      </w:pPr>
      <w:r>
        <w:t xml:space="preserve">Как отличаются механические процессы на Земле от механических процессов в космосе? Тела Солнечной системы. Открытия на кончике пера. </w:t>
      </w:r>
    </w:p>
    <w:p w:rsidR="00BD4FD7" w:rsidRDefault="004609B0">
      <w:pPr>
        <w:ind w:left="95" w:right="170"/>
      </w:pPr>
      <w:r>
        <w:rPr>
          <w:i/>
        </w:rPr>
        <w:t xml:space="preserve">Характеристика основных видов деятельности: </w:t>
      </w:r>
      <w:r>
        <w:t xml:space="preserve">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 </w:t>
      </w:r>
      <w:r>
        <w:rPr>
          <w:b/>
        </w:rPr>
        <w:t xml:space="preserve">Импульс. Закон сохранения импульса </w:t>
      </w:r>
    </w:p>
    <w:p w:rsidR="00BD4FD7" w:rsidRDefault="004609B0">
      <w:pPr>
        <w:ind w:left="95" w:right="170"/>
      </w:pPr>
      <w:r>
        <w:t xml:space="preserve">Импульс. Изменение импульса материальной точки. Система тел. Закон сохранения импульса. </w:t>
      </w:r>
    </w:p>
    <w:p w:rsidR="00BD4FD7" w:rsidRDefault="004609B0">
      <w:pPr>
        <w:spacing w:after="18" w:line="259" w:lineRule="auto"/>
        <w:ind w:left="99" w:right="0" w:hanging="10"/>
        <w:jc w:val="left"/>
      </w:pPr>
      <w:r>
        <w:rPr>
          <w:i/>
        </w:rPr>
        <w:t xml:space="preserve">Примерные темы проектных и исследовательских работ: </w:t>
      </w:r>
    </w:p>
    <w:p w:rsidR="00BD4FD7" w:rsidRDefault="004609B0">
      <w:pPr>
        <w:ind w:left="95" w:right="170"/>
      </w:pPr>
      <w:r>
        <w:t xml:space="preserve">Реактивное движение в природе. Расследование ДТП с помощью закона сохранения импульса. </w:t>
      </w:r>
    </w:p>
    <w:p w:rsidR="00BD4FD7" w:rsidRDefault="004609B0">
      <w:pPr>
        <w:ind w:left="95" w:right="170"/>
      </w:pPr>
      <w:r>
        <w:rPr>
          <w:i/>
        </w:rPr>
        <w:t xml:space="preserve">Характеристика основных видов деятельности: </w:t>
      </w:r>
      <w:r>
        <w:t xml:space="preserve">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 </w:t>
      </w:r>
    </w:p>
    <w:p w:rsidR="00BD4FD7" w:rsidRDefault="004609B0">
      <w:pPr>
        <w:spacing w:after="5" w:line="270" w:lineRule="auto"/>
        <w:ind w:left="99" w:right="0" w:hanging="10"/>
      </w:pPr>
      <w:r>
        <w:rPr>
          <w:b/>
        </w:rPr>
        <w:t xml:space="preserve">Статика </w:t>
      </w:r>
    </w:p>
    <w:p w:rsidR="00BD4FD7" w:rsidRDefault="004609B0">
      <w:pPr>
        <w:ind w:left="89" w:right="170" w:firstLine="68"/>
      </w:pPr>
      <w:r>
        <w:t xml:space="preserve">Равновесие тела. Момент силы. Условия равновесия твердого тела. Простые механизмы. </w:t>
      </w:r>
    </w:p>
    <w:p w:rsidR="00BD4FD7" w:rsidRDefault="004609B0">
      <w:pPr>
        <w:spacing w:after="5" w:line="270" w:lineRule="auto"/>
        <w:ind w:left="89" w:right="0" w:firstLine="356"/>
      </w:pPr>
      <w:r>
        <w:rPr>
          <w:i/>
        </w:rPr>
        <w:lastRenderedPageBreak/>
        <w:t xml:space="preserve">Лабораторные </w:t>
      </w:r>
      <w:proofErr w:type="gramStart"/>
      <w:r>
        <w:rPr>
          <w:i/>
        </w:rPr>
        <w:t>работы</w:t>
      </w:r>
      <w:r>
        <w:rPr>
          <w:b/>
        </w:rPr>
        <w:t>(</w:t>
      </w:r>
      <w:proofErr w:type="gramEnd"/>
      <w:r>
        <w:rPr>
          <w:b/>
        </w:rPr>
        <w:t>с использованием оборудования «Точка роста»</w:t>
      </w:r>
      <w:r>
        <w:t>)</w:t>
      </w:r>
      <w:r>
        <w:rPr>
          <w:i/>
        </w:rPr>
        <w:t xml:space="preserve">: </w:t>
      </w:r>
    </w:p>
    <w:p w:rsidR="00BD4FD7" w:rsidRDefault="004609B0">
      <w:pPr>
        <w:ind w:left="466" w:right="170"/>
      </w:pPr>
      <w:r>
        <w:t xml:space="preserve">Определение центров масс различных тел (три способа). </w:t>
      </w:r>
    </w:p>
    <w:p w:rsidR="00BD4FD7" w:rsidRDefault="004609B0">
      <w:pPr>
        <w:spacing w:after="18" w:line="259" w:lineRule="auto"/>
        <w:ind w:left="99" w:right="0" w:hanging="10"/>
        <w:jc w:val="left"/>
      </w:pPr>
      <w:r>
        <w:rPr>
          <w:i/>
        </w:rPr>
        <w:t xml:space="preserve">Примерные темы проектных и исследовательских работ: </w:t>
      </w:r>
    </w:p>
    <w:p w:rsidR="00BD4FD7" w:rsidRDefault="004609B0">
      <w:pPr>
        <w:ind w:left="95" w:right="170"/>
      </w:pPr>
      <w:r>
        <w:t xml:space="preserve">Применение простых механизмов в строительстве: от землянки до небоскреба. Исследование конструкции велосипеда. </w:t>
      </w:r>
    </w:p>
    <w:p w:rsidR="00BD4FD7" w:rsidRDefault="004609B0">
      <w:pPr>
        <w:ind w:left="95" w:right="170"/>
      </w:pPr>
      <w:r>
        <w:rPr>
          <w:i/>
        </w:rPr>
        <w:t xml:space="preserve">Характеристика основных видов деятельности: </w:t>
      </w:r>
      <w:r>
        <w:t xml:space="preserve">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 </w:t>
      </w:r>
    </w:p>
    <w:p w:rsidR="00BD4FD7" w:rsidRDefault="004609B0">
      <w:pPr>
        <w:spacing w:after="5" w:line="270" w:lineRule="auto"/>
        <w:ind w:left="99" w:right="0" w:hanging="10"/>
      </w:pPr>
      <w:r>
        <w:rPr>
          <w:b/>
        </w:rPr>
        <w:t xml:space="preserve">Механические колебания и волны </w:t>
      </w:r>
    </w:p>
    <w:p w:rsidR="00BD4FD7" w:rsidRDefault="004609B0">
      <w:pPr>
        <w:ind w:left="95" w:right="170"/>
      </w:pPr>
      <w:r>
        <w:t xml:space="preserve">Механические колебания. Преобразование энергии при механических колебаниях. Математический и пружинный маятники. Свободные, затухающие и вынужденные колебания. Резонанс. Механические волны. Длина и скорость волны. Звук. </w:t>
      </w:r>
    </w:p>
    <w:p w:rsidR="00BD4FD7" w:rsidRDefault="004609B0">
      <w:pPr>
        <w:spacing w:after="5" w:line="270" w:lineRule="auto"/>
        <w:ind w:left="89" w:right="0" w:firstLine="356"/>
      </w:pPr>
      <w:r>
        <w:rPr>
          <w:i/>
        </w:rPr>
        <w:t xml:space="preserve">Лабораторные </w:t>
      </w:r>
      <w:proofErr w:type="gramStart"/>
      <w:r>
        <w:rPr>
          <w:i/>
        </w:rPr>
        <w:t>работы</w:t>
      </w:r>
      <w:r>
        <w:rPr>
          <w:b/>
        </w:rPr>
        <w:t>(</w:t>
      </w:r>
      <w:proofErr w:type="gramEnd"/>
      <w:r>
        <w:rPr>
          <w:b/>
        </w:rPr>
        <w:t>с использованием оборудования «Точка роста»</w:t>
      </w:r>
      <w:r>
        <w:t>)</w:t>
      </w:r>
      <w:r>
        <w:rPr>
          <w:i/>
        </w:rPr>
        <w:t xml:space="preserve">: </w:t>
      </w:r>
    </w:p>
    <w:p w:rsidR="00BD4FD7" w:rsidRDefault="004609B0">
      <w:pPr>
        <w:ind w:left="95" w:right="170"/>
      </w:pPr>
      <w:r>
        <w:t xml:space="preserve">Изучение колебаний нитяного маятника. </w:t>
      </w:r>
    </w:p>
    <w:p w:rsidR="00BD4FD7" w:rsidRDefault="004609B0">
      <w:pPr>
        <w:spacing w:after="18" w:line="259" w:lineRule="auto"/>
        <w:ind w:left="99" w:right="0" w:hanging="10"/>
        <w:jc w:val="left"/>
      </w:pPr>
      <w:r>
        <w:rPr>
          <w:i/>
        </w:rPr>
        <w:t xml:space="preserve">Примерные темы проектных и исследовательских работ: </w:t>
      </w:r>
    </w:p>
    <w:p w:rsidR="00BD4FD7" w:rsidRDefault="004609B0">
      <w:pPr>
        <w:ind w:left="95" w:right="170"/>
      </w:pPr>
      <w:r>
        <w:t xml:space="preserve">Струнные музыкальные инструменты. Колебательные системы в природе и технике. </w:t>
      </w:r>
    </w:p>
    <w:p w:rsidR="00BD4FD7" w:rsidRDefault="004609B0">
      <w:pPr>
        <w:ind w:left="95" w:right="170"/>
      </w:pPr>
      <w:r>
        <w:rPr>
          <w:i/>
        </w:rPr>
        <w:t xml:space="preserve">Характеристика основных видов деятельности: </w:t>
      </w:r>
      <w:r>
        <w:t xml:space="preserve">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 </w:t>
      </w:r>
      <w:r>
        <w:rPr>
          <w:b/>
        </w:rPr>
        <w:t xml:space="preserve">Электромагнитные колебания и волны </w:t>
      </w:r>
    </w:p>
    <w:p w:rsidR="00BD4FD7" w:rsidRDefault="004609B0">
      <w:pPr>
        <w:ind w:left="95" w:right="170"/>
      </w:pPr>
      <w:r>
        <w:t xml:space="preserve">Переменный электрический ток. Колебательный контур. Вынужденные и свободные ЭМ колебания. ЭМ волны и их свойства. </w:t>
      </w:r>
    </w:p>
    <w:p w:rsidR="00BD4FD7" w:rsidRDefault="004609B0">
      <w:pPr>
        <w:spacing w:after="18" w:line="259" w:lineRule="auto"/>
        <w:ind w:left="99" w:right="0" w:hanging="10"/>
        <w:jc w:val="left"/>
      </w:pPr>
      <w:r>
        <w:rPr>
          <w:i/>
        </w:rPr>
        <w:t xml:space="preserve">Примерные темы проектных и исследовательских работ: </w:t>
      </w:r>
    </w:p>
    <w:p w:rsidR="00BD4FD7" w:rsidRDefault="004609B0">
      <w:pPr>
        <w:ind w:left="95" w:right="170"/>
      </w:pPr>
      <w:r>
        <w:t xml:space="preserve">Принципы радиосвязи и телевидения. Влияние ЭМ излучений на живые организмы. Изготовление установки для демонстрации опытов по ЭМИ. Электромагнитное излучение СВЧ-печи. Историческая реконструкция опытов Ампера. </w:t>
      </w:r>
    </w:p>
    <w:p w:rsidR="00BD4FD7" w:rsidRDefault="004609B0">
      <w:pPr>
        <w:ind w:left="95" w:right="170"/>
      </w:pPr>
      <w:r>
        <w:rPr>
          <w:i/>
        </w:rPr>
        <w:t xml:space="preserve">Характеристика основных видов деятельности: </w:t>
      </w:r>
      <w:r>
        <w:t xml:space="preserve">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 </w:t>
      </w:r>
      <w:r>
        <w:rPr>
          <w:b/>
        </w:rPr>
        <w:t xml:space="preserve">Оптика </w:t>
      </w:r>
    </w:p>
    <w:p w:rsidR="00BD4FD7" w:rsidRDefault="004609B0">
      <w:pPr>
        <w:ind w:left="95" w:right="170"/>
      </w:pPr>
      <w:r>
        <w:t xml:space="preserve">Источники света. Действия света. Закон прямолинейного распространения света. Закон отражения света. Построение изображений в плоском зеркале. Закон преломления света на плоской границе двух однородных прозрачных сред. Преломление света в призме. Дисперсия света. Явление полного внутреннего отражения. Линзы. Тонкие линзы. Построение изображений, </w:t>
      </w:r>
      <w:r>
        <w:lastRenderedPageBreak/>
        <w:t xml:space="preserve">создаваемых тонкими линзами. Глаз и зрение. Оптические приборы. </w:t>
      </w:r>
      <w:r>
        <w:rPr>
          <w:i/>
        </w:rPr>
        <w:t xml:space="preserve">Лабораторные </w:t>
      </w:r>
      <w:proofErr w:type="gramStart"/>
      <w:r>
        <w:rPr>
          <w:i/>
        </w:rPr>
        <w:t>работы</w:t>
      </w:r>
      <w:r>
        <w:rPr>
          <w:b/>
        </w:rPr>
        <w:t>(</w:t>
      </w:r>
      <w:proofErr w:type="gramEnd"/>
      <w:r>
        <w:rPr>
          <w:b/>
        </w:rPr>
        <w:t>с использованием оборудования «Точка роста»</w:t>
      </w:r>
      <w:r>
        <w:t>)</w:t>
      </w:r>
      <w:r>
        <w:rPr>
          <w:i/>
        </w:rPr>
        <w:t xml:space="preserve">: </w:t>
      </w:r>
    </w:p>
    <w:p w:rsidR="00BD4FD7" w:rsidRDefault="004609B0">
      <w:pPr>
        <w:ind w:left="95" w:right="1665"/>
      </w:pPr>
      <w:r>
        <w:t xml:space="preserve">Экспериментальная проверка закона отражения света. Измерение показателя преломления воды. </w:t>
      </w:r>
    </w:p>
    <w:p w:rsidR="00BD4FD7" w:rsidRDefault="004609B0">
      <w:pPr>
        <w:ind w:left="95" w:right="170"/>
      </w:pPr>
      <w:r>
        <w:t xml:space="preserve">Измерение фокусного расстояния собирающей линзы. </w:t>
      </w:r>
    </w:p>
    <w:p w:rsidR="00BD4FD7" w:rsidRDefault="004609B0">
      <w:pPr>
        <w:spacing w:after="18" w:line="259" w:lineRule="auto"/>
        <w:ind w:left="99" w:right="0" w:hanging="10"/>
        <w:jc w:val="left"/>
      </w:pPr>
      <w:r>
        <w:rPr>
          <w:i/>
        </w:rPr>
        <w:t xml:space="preserve">Примерные темы проектных и исследовательских работ: </w:t>
      </w:r>
    </w:p>
    <w:p w:rsidR="00BD4FD7" w:rsidRDefault="004609B0">
      <w:pPr>
        <w:ind w:left="95" w:right="170"/>
      </w:pPr>
      <w:r>
        <w:t xml:space="preserve">История исследования световых явлений. </w:t>
      </w:r>
    </w:p>
    <w:p w:rsidR="00BD4FD7" w:rsidRDefault="004609B0">
      <w:pPr>
        <w:ind w:left="95" w:right="170"/>
      </w:pPr>
      <w:r>
        <w:t xml:space="preserve">Историческая реконструкция телескопа Галилея. </w:t>
      </w:r>
    </w:p>
    <w:p w:rsidR="00BD4FD7" w:rsidRDefault="004609B0">
      <w:pPr>
        <w:ind w:left="95" w:right="170"/>
      </w:pPr>
      <w:r>
        <w:t xml:space="preserve">Изготовление калейдоскопа. </w:t>
      </w:r>
    </w:p>
    <w:p w:rsidR="00BD4FD7" w:rsidRDefault="004609B0">
      <w:pPr>
        <w:ind w:left="95" w:right="170"/>
      </w:pPr>
      <w:r>
        <w:rPr>
          <w:i/>
        </w:rPr>
        <w:t xml:space="preserve">Характеристика основных видов деятельности: </w:t>
      </w:r>
      <w:r>
        <w:t xml:space="preserve">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 </w:t>
      </w:r>
    </w:p>
    <w:p w:rsidR="00BD4FD7" w:rsidRDefault="004609B0">
      <w:pPr>
        <w:spacing w:after="5" w:line="270" w:lineRule="auto"/>
        <w:ind w:left="99" w:right="0" w:hanging="10"/>
      </w:pPr>
      <w:r>
        <w:rPr>
          <w:b/>
        </w:rPr>
        <w:t xml:space="preserve">Физика атома и атомного ядра </w:t>
      </w:r>
    </w:p>
    <w:p w:rsidR="00BD4FD7" w:rsidRDefault="004609B0">
      <w:pPr>
        <w:ind w:left="95" w:right="170"/>
      </w:pPr>
      <w:r>
        <w:t xml:space="preserve">Строение атома. Поглощение и испускание света атомами. Оптические спектры. Опыты Резерфорда. Планетарная модель атома. Строение атомного ядра. Зарядовое и массовое числа. Ядерные силы. Энергия связи атомных ядер. Закон радиоактивного распада. Альфа- и бета-распады. Правила смещения. Ядерные реакции. Деление и синтез ядер. Ядерная энергетика. Источники энергии Солнца и звезд. Регистрация ядерных излучений. Влияние радиоактивных излучений на живые организмы. Дозиметрия. Экологические проблемы ядерной энергетики. </w:t>
      </w:r>
    </w:p>
    <w:p w:rsidR="00BD4FD7" w:rsidRDefault="004609B0">
      <w:pPr>
        <w:spacing w:after="18" w:line="259" w:lineRule="auto"/>
        <w:ind w:left="99" w:right="0" w:hanging="10"/>
        <w:jc w:val="left"/>
      </w:pPr>
      <w:r>
        <w:rPr>
          <w:i/>
        </w:rPr>
        <w:t xml:space="preserve">Примерные темы проектных и исследовательских работ: </w:t>
      </w:r>
    </w:p>
    <w:p w:rsidR="00BD4FD7" w:rsidRDefault="004609B0">
      <w:pPr>
        <w:ind w:left="95" w:right="170"/>
      </w:pPr>
      <w:r>
        <w:t xml:space="preserve">История изучения атома. </w:t>
      </w:r>
    </w:p>
    <w:p w:rsidR="00BD4FD7" w:rsidRDefault="004609B0">
      <w:pPr>
        <w:ind w:left="95" w:right="170"/>
      </w:pPr>
      <w:r>
        <w:t xml:space="preserve">Измерение КПД солнечной батареи. </w:t>
      </w:r>
    </w:p>
    <w:p w:rsidR="00BD4FD7" w:rsidRDefault="004609B0">
      <w:pPr>
        <w:ind w:left="95" w:right="170"/>
      </w:pPr>
      <w:r>
        <w:t xml:space="preserve">Невидимые излучения в спектре нагретых тел. </w:t>
      </w:r>
    </w:p>
    <w:p w:rsidR="00BD4FD7" w:rsidRDefault="004609B0">
      <w:pPr>
        <w:ind w:left="95" w:right="170"/>
      </w:pPr>
      <w:r>
        <w:rPr>
          <w:i/>
        </w:rPr>
        <w:t xml:space="preserve">Характеристика основных видов деятельности: </w:t>
      </w:r>
      <w:r>
        <w:t xml:space="preserve">чтение и обсуждение текста статей интернет-сайтов, обсуждение докладов и презентаций, составление и решение задач, обсуждение способов решения (подготовка к ОГЭ по физике). </w:t>
      </w:r>
      <w:r>
        <w:rPr>
          <w:b/>
        </w:rPr>
        <w:t xml:space="preserve">Формы организации образовательного процесса: </w:t>
      </w:r>
    </w:p>
    <w:p w:rsidR="00BD4FD7" w:rsidRDefault="004609B0">
      <w:pPr>
        <w:numPr>
          <w:ilvl w:val="0"/>
          <w:numId w:val="6"/>
        </w:numPr>
        <w:ind w:right="3679" w:hanging="164"/>
      </w:pPr>
      <w:r>
        <w:t xml:space="preserve">групповая; </w:t>
      </w:r>
    </w:p>
    <w:p w:rsidR="00BD4FD7" w:rsidRDefault="004609B0">
      <w:pPr>
        <w:numPr>
          <w:ilvl w:val="0"/>
          <w:numId w:val="6"/>
        </w:numPr>
        <w:ind w:right="3679" w:hanging="164"/>
      </w:pPr>
      <w:r>
        <w:t>индивидуальная; -</w:t>
      </w:r>
      <w:r>
        <w:rPr>
          <w:rFonts w:ascii="Arial" w:eastAsia="Arial" w:hAnsi="Arial" w:cs="Arial"/>
        </w:rPr>
        <w:t xml:space="preserve"> </w:t>
      </w:r>
      <w:r>
        <w:t xml:space="preserve">фронтальная. </w:t>
      </w:r>
    </w:p>
    <w:p w:rsidR="00BD4FD7" w:rsidRDefault="004609B0">
      <w:pPr>
        <w:spacing w:after="5" w:line="270" w:lineRule="auto"/>
        <w:ind w:left="99" w:right="0" w:hanging="10"/>
      </w:pPr>
      <w:r>
        <w:rPr>
          <w:b/>
        </w:rPr>
        <w:t xml:space="preserve">Ведущие технологии: </w:t>
      </w:r>
    </w:p>
    <w:p w:rsidR="00BD4FD7" w:rsidRDefault="004609B0">
      <w:pPr>
        <w:ind w:left="95" w:right="170"/>
      </w:pPr>
      <w:r>
        <w:t xml:space="preserve">Используются элементы следующих технологий: проектная, проблемного обучения, информационно-коммуникационная, критического мышления, проблемного диалога, игровая. </w:t>
      </w:r>
    </w:p>
    <w:p w:rsidR="00BD4FD7" w:rsidRDefault="004609B0">
      <w:pPr>
        <w:spacing w:after="5" w:line="270" w:lineRule="auto"/>
        <w:ind w:left="99" w:right="0" w:hanging="10"/>
      </w:pPr>
      <w:r>
        <w:rPr>
          <w:b/>
        </w:rPr>
        <w:t xml:space="preserve">Основные методы работы на уроке: </w:t>
      </w:r>
    </w:p>
    <w:p w:rsidR="00BD4FD7" w:rsidRDefault="004609B0">
      <w:pPr>
        <w:ind w:left="95" w:right="170"/>
      </w:pPr>
      <w:r>
        <w:t xml:space="preserve">Ведущими методами обучения являются: частично-поисковой, метод математического моделирования, аксиоматический метод. </w:t>
      </w:r>
    </w:p>
    <w:p w:rsidR="00BD4FD7" w:rsidRDefault="004609B0">
      <w:pPr>
        <w:spacing w:after="5" w:line="270" w:lineRule="auto"/>
        <w:ind w:left="99" w:right="0" w:hanging="10"/>
      </w:pPr>
      <w:r>
        <w:rPr>
          <w:b/>
        </w:rPr>
        <w:t xml:space="preserve">Формы контроля: </w:t>
      </w:r>
    </w:p>
    <w:p w:rsidR="00BD4FD7" w:rsidRDefault="004609B0">
      <w:pPr>
        <w:ind w:left="95" w:right="170"/>
      </w:pPr>
      <w:r>
        <w:lastRenderedPageBreak/>
        <w:t xml:space="preserve">Так как этот курс является дополнительным, то отметка в баллах не ставится. Учащийся учится оценивать себя и других сам, что позволяет развивать умения самоанализа и способствует развитию самостоятельности, как свойству личности учащегося. Выявление промежуточных и конечных результатов учащихся происходит через практическую деятельность; зачетные работы: </w:t>
      </w:r>
    </w:p>
    <w:p w:rsidR="00BD4FD7" w:rsidRDefault="004609B0">
      <w:pPr>
        <w:numPr>
          <w:ilvl w:val="0"/>
          <w:numId w:val="7"/>
        </w:numPr>
        <w:ind w:right="170" w:hanging="172"/>
      </w:pPr>
      <w:r>
        <w:t xml:space="preserve">тематическая подборка задач различного уровня сложности с представлением разных методов решения в виде </w:t>
      </w:r>
      <w:r>
        <w:rPr>
          <w:b/>
        </w:rPr>
        <w:t>текстового документа</w:t>
      </w:r>
      <w:r>
        <w:t xml:space="preserve">, </w:t>
      </w:r>
      <w:r>
        <w:rPr>
          <w:b/>
        </w:rPr>
        <w:t>презентации</w:t>
      </w:r>
      <w:r>
        <w:t xml:space="preserve">, </w:t>
      </w:r>
      <w:r>
        <w:rPr>
          <w:b/>
        </w:rPr>
        <w:t>флэш-анимации</w:t>
      </w:r>
      <w:r>
        <w:t xml:space="preserve">, </w:t>
      </w:r>
      <w:r>
        <w:rPr>
          <w:b/>
        </w:rPr>
        <w:t xml:space="preserve">видеоролика </w:t>
      </w:r>
      <w:r>
        <w:t xml:space="preserve">или </w:t>
      </w:r>
      <w:proofErr w:type="spellStart"/>
      <w:r>
        <w:rPr>
          <w:b/>
        </w:rPr>
        <w:t>web</w:t>
      </w:r>
      <w:proofErr w:type="spellEnd"/>
      <w:r>
        <w:rPr>
          <w:b/>
        </w:rPr>
        <w:t xml:space="preserve"> - страницы </w:t>
      </w:r>
      <w:r>
        <w:t xml:space="preserve">(сайта) </w:t>
      </w:r>
    </w:p>
    <w:p w:rsidR="00BD4FD7" w:rsidRDefault="004609B0">
      <w:pPr>
        <w:numPr>
          <w:ilvl w:val="0"/>
          <w:numId w:val="7"/>
        </w:numPr>
        <w:ind w:right="170" w:hanging="172"/>
      </w:pPr>
      <w:r>
        <w:t xml:space="preserve">выставка проектов, презентаций; </w:t>
      </w:r>
    </w:p>
    <w:p w:rsidR="00BD4FD7" w:rsidRDefault="004609B0">
      <w:pPr>
        <w:numPr>
          <w:ilvl w:val="0"/>
          <w:numId w:val="7"/>
        </w:numPr>
        <w:ind w:right="170" w:hanging="172"/>
      </w:pPr>
      <w:r>
        <w:t xml:space="preserve">демонстрация эксперимента, качественной задачи с качественным (устным или в виде приложения, в том числе, презентацией) описанием процесса на занятии, фестивале экспериментов; физические олимпиады.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0" w:line="259" w:lineRule="auto"/>
        <w:ind w:left="0" w:right="0" w:firstLine="0"/>
        <w:jc w:val="left"/>
      </w:pPr>
      <w:r>
        <w:rPr>
          <w:sz w:val="30"/>
        </w:rPr>
        <w:t xml:space="preserve"> </w:t>
      </w:r>
    </w:p>
    <w:p w:rsidR="00BD4FD7" w:rsidRDefault="004609B0">
      <w:pPr>
        <w:spacing w:after="209" w:line="259" w:lineRule="auto"/>
        <w:ind w:left="0" w:right="0" w:firstLine="0"/>
        <w:jc w:val="left"/>
      </w:pPr>
      <w:r>
        <w:rPr>
          <w:sz w:val="30"/>
        </w:rPr>
        <w:t xml:space="preserve"> </w:t>
      </w:r>
    </w:p>
    <w:p w:rsidR="00BD4FD7" w:rsidRDefault="004609B0">
      <w:pPr>
        <w:spacing w:after="274" w:line="259" w:lineRule="auto"/>
        <w:ind w:left="2169" w:right="0" w:firstLine="0"/>
        <w:jc w:val="left"/>
      </w:pPr>
      <w:r>
        <w:rPr>
          <w:b/>
        </w:rPr>
        <w:t xml:space="preserve"> </w:t>
      </w:r>
    </w:p>
    <w:p w:rsidR="00BD4FD7" w:rsidRDefault="004609B0">
      <w:pPr>
        <w:spacing w:after="278" w:line="259" w:lineRule="auto"/>
        <w:ind w:left="2169" w:right="0" w:firstLine="0"/>
        <w:jc w:val="left"/>
      </w:pPr>
      <w:r>
        <w:rPr>
          <w:b/>
        </w:rPr>
        <w:t xml:space="preserve"> </w:t>
      </w:r>
    </w:p>
    <w:p w:rsidR="00BD4FD7" w:rsidRDefault="004609B0">
      <w:pPr>
        <w:spacing w:after="274" w:line="259" w:lineRule="auto"/>
        <w:ind w:left="2169" w:right="0" w:firstLine="0"/>
        <w:jc w:val="left"/>
      </w:pPr>
      <w:r>
        <w:rPr>
          <w:b/>
        </w:rPr>
        <w:t xml:space="preserve"> </w:t>
      </w:r>
    </w:p>
    <w:p w:rsidR="00CB1089" w:rsidRDefault="00CB1089">
      <w:pPr>
        <w:spacing w:after="0" w:line="259" w:lineRule="auto"/>
        <w:ind w:left="2169" w:right="0" w:firstLine="0"/>
        <w:jc w:val="left"/>
        <w:rPr>
          <w:b/>
        </w:rPr>
      </w:pPr>
    </w:p>
    <w:p w:rsidR="00CB1089" w:rsidRDefault="00CB1089">
      <w:pPr>
        <w:spacing w:after="0" w:line="259" w:lineRule="auto"/>
        <w:ind w:left="2169" w:right="0" w:firstLine="0"/>
        <w:jc w:val="left"/>
        <w:rPr>
          <w:b/>
        </w:rPr>
      </w:pPr>
    </w:p>
    <w:p w:rsidR="00CB1089" w:rsidRDefault="00CB1089">
      <w:pPr>
        <w:spacing w:after="0" w:line="259" w:lineRule="auto"/>
        <w:ind w:left="2169" w:right="0" w:firstLine="0"/>
        <w:jc w:val="left"/>
        <w:rPr>
          <w:b/>
        </w:rPr>
      </w:pPr>
    </w:p>
    <w:p w:rsidR="00CB1089" w:rsidRDefault="00CB1089">
      <w:pPr>
        <w:spacing w:after="0" w:line="259" w:lineRule="auto"/>
        <w:ind w:left="2169" w:right="0" w:firstLine="0"/>
        <w:jc w:val="left"/>
        <w:rPr>
          <w:b/>
        </w:rPr>
      </w:pPr>
    </w:p>
    <w:p w:rsidR="00CB1089" w:rsidRDefault="00CB1089">
      <w:pPr>
        <w:spacing w:after="0" w:line="259" w:lineRule="auto"/>
        <w:ind w:left="2169" w:right="0" w:firstLine="0"/>
        <w:jc w:val="left"/>
        <w:rPr>
          <w:b/>
        </w:rPr>
      </w:pPr>
    </w:p>
    <w:p w:rsidR="00CB1089" w:rsidRDefault="00CB1089">
      <w:pPr>
        <w:spacing w:after="0" w:line="259" w:lineRule="auto"/>
        <w:ind w:left="2169" w:right="0" w:firstLine="0"/>
        <w:jc w:val="left"/>
        <w:rPr>
          <w:b/>
        </w:rPr>
      </w:pPr>
    </w:p>
    <w:p w:rsidR="00CB1089" w:rsidRDefault="00CB1089">
      <w:pPr>
        <w:spacing w:after="0" w:line="259" w:lineRule="auto"/>
        <w:ind w:left="2169" w:right="0" w:firstLine="0"/>
        <w:jc w:val="left"/>
        <w:rPr>
          <w:b/>
        </w:rPr>
      </w:pPr>
    </w:p>
    <w:p w:rsidR="00BD4FD7" w:rsidRDefault="004609B0">
      <w:pPr>
        <w:spacing w:after="0" w:line="259" w:lineRule="auto"/>
        <w:ind w:left="2169" w:right="0" w:firstLine="0"/>
        <w:jc w:val="left"/>
      </w:pPr>
      <w:r>
        <w:rPr>
          <w:b/>
        </w:rPr>
        <w:t xml:space="preserve"> </w:t>
      </w:r>
    </w:p>
    <w:p w:rsidR="00BD4FD7" w:rsidRDefault="004609B0">
      <w:pPr>
        <w:spacing w:after="77" w:line="259" w:lineRule="auto"/>
        <w:ind w:left="0" w:right="2253" w:firstLine="0"/>
        <w:jc w:val="right"/>
      </w:pPr>
      <w:r>
        <w:rPr>
          <w:b/>
        </w:rPr>
        <w:lastRenderedPageBreak/>
        <w:t xml:space="preserve">Календарно-тематическое планирование </w:t>
      </w:r>
    </w:p>
    <w:p w:rsidR="00BD4FD7" w:rsidRDefault="004609B0">
      <w:pPr>
        <w:spacing w:after="0" w:line="268" w:lineRule="auto"/>
        <w:ind w:left="701" w:right="768" w:hanging="10"/>
        <w:jc w:val="center"/>
      </w:pPr>
      <w:r>
        <w:rPr>
          <w:b/>
        </w:rPr>
        <w:t xml:space="preserve">9 класс </w:t>
      </w:r>
    </w:p>
    <w:p w:rsidR="00BD4FD7" w:rsidRDefault="004609B0">
      <w:pPr>
        <w:spacing w:after="0" w:line="259" w:lineRule="auto"/>
        <w:ind w:left="0" w:right="0" w:firstLine="0"/>
        <w:jc w:val="left"/>
      </w:pPr>
      <w:r>
        <w:rPr>
          <w:b/>
          <w:sz w:val="16"/>
        </w:rPr>
        <w:t xml:space="preserve"> </w:t>
      </w:r>
    </w:p>
    <w:tbl>
      <w:tblPr>
        <w:tblStyle w:val="TableGrid"/>
        <w:tblW w:w="5000" w:type="pct"/>
        <w:tblInd w:w="0" w:type="dxa"/>
        <w:tblCellMar>
          <w:top w:w="6" w:type="dxa"/>
          <w:left w:w="4" w:type="dxa"/>
          <w:bottom w:w="8" w:type="dxa"/>
          <w:right w:w="48" w:type="dxa"/>
        </w:tblCellMar>
        <w:tblLook w:val="04A0" w:firstRow="1" w:lastRow="0" w:firstColumn="1" w:lastColumn="0" w:noHBand="0" w:noVBand="1"/>
      </w:tblPr>
      <w:tblGrid>
        <w:gridCol w:w="811"/>
        <w:gridCol w:w="4566"/>
        <w:gridCol w:w="3041"/>
        <w:gridCol w:w="1218"/>
      </w:tblGrid>
      <w:tr w:rsidR="00BD4FD7" w:rsidTr="00CB1089">
        <w:trPr>
          <w:trHeight w:val="564"/>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7" w:line="259" w:lineRule="auto"/>
              <w:ind w:left="0" w:right="0" w:firstLine="0"/>
              <w:jc w:val="left"/>
            </w:pPr>
            <w:r>
              <w:rPr>
                <w:b/>
                <w:sz w:val="23"/>
              </w:rPr>
              <w:t xml:space="preserve"> </w:t>
            </w:r>
          </w:p>
          <w:p w:rsidR="00BD4FD7" w:rsidRDefault="004609B0">
            <w:pPr>
              <w:spacing w:after="0" w:line="259" w:lineRule="auto"/>
              <w:ind w:left="108" w:right="0" w:firstLine="0"/>
              <w:jc w:val="left"/>
            </w:pPr>
            <w:r>
              <w:rPr>
                <w:sz w:val="24"/>
              </w:rPr>
              <w:t xml:space="preserve">№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676" w:right="0" w:firstLine="0"/>
              <w:jc w:val="left"/>
            </w:pPr>
            <w:r>
              <w:rPr>
                <w:b/>
                <w:sz w:val="24"/>
              </w:rPr>
              <w:t xml:space="preserve">Тема урока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b/>
                <w:sz w:val="24"/>
              </w:rPr>
              <w:t xml:space="preserve">Использование оборудования центра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32"/>
              <w:jc w:val="left"/>
            </w:pPr>
            <w:r>
              <w:rPr>
                <w:sz w:val="24"/>
              </w:rPr>
              <w:t xml:space="preserve">приме </w:t>
            </w:r>
            <w:proofErr w:type="spellStart"/>
            <w:r>
              <w:rPr>
                <w:sz w:val="24"/>
              </w:rPr>
              <w:t>чание</w:t>
            </w:r>
            <w:proofErr w:type="spellEnd"/>
            <w:r>
              <w:rPr>
                <w:sz w:val="24"/>
              </w:rPr>
              <w:t xml:space="preserve"> </w:t>
            </w:r>
          </w:p>
        </w:tc>
      </w:tr>
      <w:tr w:rsidR="00BD4FD7" w:rsidTr="00CB1089">
        <w:trPr>
          <w:trHeight w:val="1117"/>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/п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4" w:right="0" w:firstLine="0"/>
              <w:jc w:val="left"/>
            </w:pPr>
            <w:r>
              <w:rPr>
                <w:sz w:val="24"/>
              </w:rPr>
              <w:t xml:space="preserve">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6" w:firstLine="0"/>
              <w:jc w:val="left"/>
            </w:pPr>
            <w:r>
              <w:rPr>
                <w:b/>
                <w:sz w:val="24"/>
              </w:rPr>
              <w:t xml:space="preserve">естественнонаучной и технологической направленностей «Точка роста»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284"/>
        </w:trPr>
        <w:tc>
          <w:tcPr>
            <w:tcW w:w="421" w:type="pct"/>
            <w:tcBorders>
              <w:top w:val="single" w:sz="3" w:space="0" w:color="000000"/>
              <w:left w:val="single" w:sz="3" w:space="0" w:color="000000"/>
              <w:bottom w:val="single" w:sz="3" w:space="0" w:color="000000"/>
              <w:right w:val="nil"/>
            </w:tcBorders>
          </w:tcPr>
          <w:p w:rsidR="00BD4FD7" w:rsidRDefault="00BD4FD7">
            <w:pPr>
              <w:spacing w:after="160" w:line="259" w:lineRule="auto"/>
              <w:ind w:left="0" w:right="0" w:firstLine="0"/>
              <w:jc w:val="left"/>
            </w:pPr>
          </w:p>
        </w:tc>
        <w:tc>
          <w:tcPr>
            <w:tcW w:w="4579" w:type="pct"/>
            <w:gridSpan w:val="3"/>
            <w:tcBorders>
              <w:top w:val="single" w:sz="3" w:space="0" w:color="000000"/>
              <w:left w:val="nil"/>
              <w:bottom w:val="single" w:sz="3" w:space="0" w:color="000000"/>
              <w:right w:val="single" w:sz="3" w:space="0" w:color="000000"/>
            </w:tcBorders>
          </w:tcPr>
          <w:p w:rsidR="00BD4FD7" w:rsidRDefault="004609B0">
            <w:pPr>
              <w:spacing w:after="0" w:line="259" w:lineRule="auto"/>
              <w:ind w:left="1072" w:right="0" w:firstLine="0"/>
              <w:jc w:val="center"/>
            </w:pPr>
            <w:r>
              <w:rPr>
                <w:b/>
                <w:sz w:val="24"/>
              </w:rPr>
              <w:t xml:space="preserve">1. Введение (1ч) </w:t>
            </w:r>
          </w:p>
        </w:tc>
      </w:tr>
      <w:tr w:rsidR="00BD4FD7" w:rsidTr="00CB1089">
        <w:trPr>
          <w:trHeight w:val="836"/>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159"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1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252" w:firstLine="0"/>
            </w:pPr>
            <w:r>
              <w:rPr>
                <w:sz w:val="24"/>
              </w:rPr>
              <w:t xml:space="preserve">Вводное занятие. Инструктаж по технике безопасности. На базе Центра "Точка Роста"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Компьютерное оборудование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284"/>
        </w:trPr>
        <w:tc>
          <w:tcPr>
            <w:tcW w:w="421" w:type="pct"/>
            <w:tcBorders>
              <w:top w:val="single" w:sz="3" w:space="0" w:color="000000"/>
              <w:left w:val="single" w:sz="3" w:space="0" w:color="000000"/>
              <w:bottom w:val="single" w:sz="3" w:space="0" w:color="000000"/>
              <w:right w:val="nil"/>
            </w:tcBorders>
            <w:vAlign w:val="bottom"/>
          </w:tcPr>
          <w:p w:rsidR="00BD4FD7" w:rsidRDefault="00BD4FD7">
            <w:pPr>
              <w:spacing w:after="160" w:line="259" w:lineRule="auto"/>
              <w:ind w:left="0" w:right="0" w:firstLine="0"/>
              <w:jc w:val="left"/>
            </w:pPr>
          </w:p>
        </w:tc>
        <w:tc>
          <w:tcPr>
            <w:tcW w:w="4579" w:type="pct"/>
            <w:gridSpan w:val="3"/>
            <w:tcBorders>
              <w:top w:val="single" w:sz="3" w:space="0" w:color="000000"/>
              <w:left w:val="nil"/>
              <w:bottom w:val="single" w:sz="3" w:space="0" w:color="000000"/>
              <w:right w:val="single" w:sz="3" w:space="0" w:color="000000"/>
            </w:tcBorders>
          </w:tcPr>
          <w:p w:rsidR="00BD4FD7" w:rsidRDefault="004609B0">
            <w:pPr>
              <w:spacing w:after="0" w:line="259" w:lineRule="auto"/>
              <w:ind w:left="1068" w:right="0" w:firstLine="0"/>
              <w:jc w:val="center"/>
            </w:pPr>
            <w:r>
              <w:rPr>
                <w:b/>
                <w:sz w:val="24"/>
              </w:rPr>
              <w:t xml:space="preserve">2. Кинематика (7 ч) </w:t>
            </w:r>
          </w:p>
        </w:tc>
      </w:tr>
      <w:tr w:rsidR="00BD4FD7" w:rsidTr="00CB1089">
        <w:trPr>
          <w:trHeight w:val="576"/>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14" w:line="259" w:lineRule="auto"/>
              <w:ind w:left="0" w:right="0" w:firstLine="0"/>
              <w:jc w:val="left"/>
            </w:pPr>
            <w:r>
              <w:rPr>
                <w:b/>
                <w:sz w:val="20"/>
              </w:rPr>
              <w:t xml:space="preserve"> </w:t>
            </w:r>
          </w:p>
          <w:p w:rsidR="00BD4FD7" w:rsidRDefault="004609B0">
            <w:pPr>
              <w:spacing w:after="0" w:line="259" w:lineRule="auto"/>
              <w:ind w:left="108" w:right="0" w:firstLine="0"/>
              <w:jc w:val="left"/>
            </w:pPr>
            <w:r>
              <w:rPr>
                <w:sz w:val="24"/>
              </w:rPr>
              <w:t xml:space="preserve">2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pPr>
            <w:r>
              <w:rPr>
                <w:sz w:val="24"/>
              </w:rPr>
              <w:t xml:space="preserve">Значение термина эксперимента. Виды исследований.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Эксперимент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1392"/>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b/>
                <w:sz w:val="26"/>
              </w:rPr>
              <w:t xml:space="preserve"> </w:t>
            </w:r>
          </w:p>
          <w:p w:rsidR="00BD4FD7" w:rsidRDefault="004609B0">
            <w:pPr>
              <w:spacing w:after="0" w:line="259" w:lineRule="auto"/>
              <w:ind w:left="0" w:right="0" w:firstLine="0"/>
              <w:jc w:val="left"/>
            </w:pPr>
            <w:r>
              <w:rPr>
                <w:b/>
                <w:sz w:val="26"/>
              </w:rPr>
              <w:t xml:space="preserve"> </w:t>
            </w:r>
          </w:p>
          <w:p w:rsidR="00BD4FD7" w:rsidRDefault="004609B0">
            <w:pPr>
              <w:spacing w:after="111"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3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13" w:line="259" w:lineRule="auto"/>
              <w:ind w:left="112" w:right="0" w:firstLine="0"/>
              <w:jc w:val="left"/>
            </w:pPr>
            <w:r>
              <w:rPr>
                <w:sz w:val="24"/>
              </w:rPr>
              <w:t xml:space="preserve">Способы описания </w:t>
            </w:r>
          </w:p>
          <w:p w:rsidR="00BD4FD7" w:rsidRDefault="004609B0">
            <w:pPr>
              <w:tabs>
                <w:tab w:val="right" w:pos="3781"/>
              </w:tabs>
              <w:spacing w:after="28" w:line="259" w:lineRule="auto"/>
              <w:ind w:left="0" w:right="0" w:firstLine="0"/>
              <w:jc w:val="left"/>
            </w:pPr>
            <w:r>
              <w:rPr>
                <w:sz w:val="24"/>
              </w:rPr>
              <w:t xml:space="preserve">механического </w:t>
            </w:r>
            <w:r>
              <w:rPr>
                <w:sz w:val="24"/>
              </w:rPr>
              <w:tab/>
              <w:t xml:space="preserve">движения </w:t>
            </w:r>
          </w:p>
          <w:p w:rsidR="00BD4FD7" w:rsidRDefault="004609B0">
            <w:pPr>
              <w:spacing w:after="0" w:line="259" w:lineRule="auto"/>
              <w:ind w:left="112" w:right="45" w:firstLine="0"/>
              <w:jc w:val="left"/>
            </w:pPr>
            <w:r>
              <w:rPr>
                <w:sz w:val="24"/>
              </w:rPr>
              <w:t xml:space="preserve">Прямолинейное равномерное движение по плоскости? Смотря из какой точки наблюдать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4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Относительность движения. Сложение движений.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1112"/>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b/>
                <w:sz w:val="26"/>
              </w:rPr>
              <w:t xml:space="preserve"> </w:t>
            </w:r>
          </w:p>
          <w:p w:rsidR="00BD4FD7" w:rsidRDefault="004609B0">
            <w:pPr>
              <w:spacing w:after="135"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5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454" w:firstLine="0"/>
            </w:pPr>
            <w:r>
              <w:rPr>
                <w:i/>
                <w:sz w:val="24"/>
              </w:rPr>
              <w:t xml:space="preserve">Лабораторные работы: </w:t>
            </w:r>
            <w:r>
              <w:rPr>
                <w:sz w:val="24"/>
              </w:rPr>
              <w:t xml:space="preserve">«Изучение движения свободно падающего тела», «Изучение движения тела по окружности»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72" w:firstLine="140"/>
            </w:pPr>
            <w:r>
              <w:rPr>
                <w:sz w:val="24"/>
              </w:rPr>
              <w:t xml:space="preserve">Оборудование для лабораторных работ и ученических опытов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1112"/>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b/>
                <w:sz w:val="26"/>
              </w:rPr>
              <w:t xml:space="preserve"> </w:t>
            </w:r>
          </w:p>
          <w:p w:rsidR="00BD4FD7" w:rsidRDefault="004609B0">
            <w:pPr>
              <w:spacing w:after="135"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6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Как и куда полетела вишневая косточка? Расчет траектории движения тел и персонажей рассказов </w:t>
            </w:r>
            <w:proofErr w:type="spellStart"/>
            <w:r>
              <w:rPr>
                <w:sz w:val="24"/>
              </w:rPr>
              <w:t>Р.Распэ</w:t>
            </w:r>
            <w:proofErr w:type="spellEnd"/>
            <w:r>
              <w:rPr>
                <w:sz w:val="24"/>
              </w:rPr>
              <w:t xml:space="preserve"> о </w:t>
            </w:r>
            <w:proofErr w:type="spellStart"/>
            <w:r>
              <w:rPr>
                <w:sz w:val="24"/>
              </w:rPr>
              <w:t>Мюнхаузене</w:t>
            </w:r>
            <w:proofErr w:type="spellEnd"/>
            <w:r>
              <w:rPr>
                <w:sz w:val="24"/>
              </w:rPr>
              <w:t xml:space="preserve">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845"/>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163"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7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Историческая реконструкция опытов Галилея по определению ускорения g.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1116"/>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b/>
                <w:sz w:val="26"/>
              </w:rPr>
              <w:t xml:space="preserve"> </w:t>
            </w:r>
          </w:p>
          <w:p w:rsidR="00BD4FD7" w:rsidRDefault="004609B0">
            <w:pPr>
              <w:spacing w:after="131"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8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59" w:firstLine="0"/>
              <w:jc w:val="left"/>
            </w:pPr>
            <w:r>
              <w:rPr>
                <w:sz w:val="24"/>
              </w:rPr>
              <w:t xml:space="preserve">Определение скорости равномерного движения при использовании тренажера «беговая дорожка».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284"/>
        </w:trPr>
        <w:tc>
          <w:tcPr>
            <w:tcW w:w="421" w:type="pct"/>
            <w:tcBorders>
              <w:top w:val="single" w:sz="3" w:space="0" w:color="000000"/>
              <w:left w:val="single" w:sz="3" w:space="0" w:color="000000"/>
              <w:bottom w:val="single" w:sz="3" w:space="0" w:color="000000"/>
              <w:right w:val="nil"/>
            </w:tcBorders>
          </w:tcPr>
          <w:p w:rsidR="00BD4FD7" w:rsidRDefault="00BD4FD7">
            <w:pPr>
              <w:spacing w:after="160" w:line="259" w:lineRule="auto"/>
              <w:ind w:left="0" w:right="0" w:firstLine="0"/>
              <w:jc w:val="left"/>
            </w:pPr>
          </w:p>
        </w:tc>
        <w:tc>
          <w:tcPr>
            <w:tcW w:w="4579" w:type="pct"/>
            <w:gridSpan w:val="3"/>
            <w:tcBorders>
              <w:top w:val="single" w:sz="3" w:space="0" w:color="000000"/>
              <w:left w:val="nil"/>
              <w:bottom w:val="single" w:sz="3" w:space="0" w:color="000000"/>
              <w:right w:val="single" w:sz="3" w:space="0" w:color="000000"/>
            </w:tcBorders>
          </w:tcPr>
          <w:p w:rsidR="00BD4FD7" w:rsidRDefault="004609B0">
            <w:pPr>
              <w:spacing w:after="0" w:line="259" w:lineRule="auto"/>
              <w:ind w:left="1076" w:right="0" w:firstLine="0"/>
              <w:jc w:val="center"/>
            </w:pPr>
            <w:r>
              <w:rPr>
                <w:b/>
                <w:sz w:val="24"/>
              </w:rPr>
              <w:t xml:space="preserve">3. Динамика (8ч) </w:t>
            </w:r>
          </w:p>
        </w:tc>
      </w:tr>
      <w:tr w:rsidR="00BD4FD7" w:rsidTr="00CB1089">
        <w:trPr>
          <w:trHeight w:val="564"/>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9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pPr>
            <w:r>
              <w:rPr>
                <w:sz w:val="24"/>
              </w:rPr>
              <w:t xml:space="preserve">Сила воли, сила убеждения или сила - физическая величина?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24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10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4" w:line="259" w:lineRule="auto"/>
              <w:ind w:left="112" w:right="0" w:firstLine="0"/>
              <w:jc w:val="left"/>
            </w:pPr>
            <w:r>
              <w:rPr>
                <w:i/>
                <w:sz w:val="24"/>
              </w:rPr>
              <w:t xml:space="preserve">Лабораторная работа: </w:t>
            </w:r>
          </w:p>
          <w:p w:rsidR="00BD4FD7" w:rsidRDefault="004609B0">
            <w:pPr>
              <w:spacing w:after="0" w:line="259" w:lineRule="auto"/>
              <w:ind w:left="112" w:right="0" w:firstLine="0"/>
              <w:jc w:val="left"/>
            </w:pPr>
            <w:r>
              <w:rPr>
                <w:sz w:val="24"/>
              </w:rPr>
              <w:t xml:space="preserve">«Измерение массы тела» </w:t>
            </w:r>
          </w:p>
        </w:tc>
        <w:tc>
          <w:tcPr>
            <w:tcW w:w="1578" w:type="pct"/>
            <w:vMerge w:val="restar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72" w:firstLine="140"/>
            </w:pPr>
            <w:r>
              <w:rPr>
                <w:sz w:val="24"/>
              </w:rPr>
              <w:t xml:space="preserve">Оборудование для лабораторных работ и ученических опытов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lastRenderedPageBreak/>
              <w:t xml:space="preserve">11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pPr>
            <w:r>
              <w:rPr>
                <w:sz w:val="24"/>
              </w:rPr>
              <w:t xml:space="preserve">Движение тела под действием нескольких сил </w:t>
            </w:r>
          </w:p>
        </w:tc>
        <w:tc>
          <w:tcPr>
            <w:tcW w:w="1578" w:type="pct"/>
            <w:vMerge/>
            <w:tcBorders>
              <w:top w:val="nil"/>
              <w:left w:val="single" w:sz="3" w:space="0" w:color="000000"/>
              <w:bottom w:val="single" w:sz="3" w:space="0" w:color="000000"/>
              <w:right w:val="single" w:sz="3" w:space="0" w:color="000000"/>
            </w:tcBorders>
          </w:tcPr>
          <w:p w:rsidR="00BD4FD7" w:rsidRDefault="00BD4FD7">
            <w:pPr>
              <w:spacing w:after="160" w:line="259" w:lineRule="auto"/>
              <w:ind w:left="0" w:right="0" w:firstLine="0"/>
              <w:jc w:val="left"/>
            </w:pP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12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189" w:firstLine="0"/>
              <w:jc w:val="left"/>
            </w:pPr>
            <w:r>
              <w:rPr>
                <w:sz w:val="24"/>
              </w:rPr>
              <w:t xml:space="preserve">Движение системы связанных тел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24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840"/>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159"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13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tabs>
                <w:tab w:val="right" w:pos="3781"/>
              </w:tabs>
              <w:spacing w:after="19" w:line="259" w:lineRule="auto"/>
              <w:ind w:left="0" w:right="0" w:firstLine="0"/>
              <w:jc w:val="left"/>
            </w:pPr>
            <w:r>
              <w:rPr>
                <w:i/>
                <w:sz w:val="24"/>
              </w:rPr>
              <w:t xml:space="preserve">Лабораторные </w:t>
            </w:r>
            <w:r>
              <w:rPr>
                <w:i/>
                <w:sz w:val="24"/>
              </w:rPr>
              <w:tab/>
              <w:t xml:space="preserve">работы: </w:t>
            </w:r>
          </w:p>
          <w:p w:rsidR="00BD4FD7" w:rsidRDefault="004609B0">
            <w:pPr>
              <w:spacing w:after="0" w:line="259" w:lineRule="auto"/>
              <w:ind w:left="112" w:right="0" w:firstLine="0"/>
              <w:jc w:val="left"/>
            </w:pPr>
            <w:r>
              <w:rPr>
                <w:sz w:val="24"/>
              </w:rPr>
              <w:t xml:space="preserve">«Изучение трения скольжения»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72" w:firstLine="140"/>
            </w:pPr>
            <w:r>
              <w:rPr>
                <w:sz w:val="24"/>
              </w:rPr>
              <w:t xml:space="preserve">Оборудование для лабораторных работ и ученических опытов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bl>
    <w:p w:rsidR="00BD4FD7" w:rsidRDefault="00BD4FD7">
      <w:pPr>
        <w:spacing w:after="0" w:line="259" w:lineRule="auto"/>
        <w:ind w:left="-1601" w:right="1310" w:firstLine="0"/>
        <w:jc w:val="left"/>
      </w:pPr>
    </w:p>
    <w:tbl>
      <w:tblPr>
        <w:tblStyle w:val="TableGrid"/>
        <w:tblW w:w="5000" w:type="pct"/>
        <w:tblInd w:w="0" w:type="dxa"/>
        <w:tblCellMar>
          <w:top w:w="6" w:type="dxa"/>
          <w:left w:w="4" w:type="dxa"/>
          <w:bottom w:w="16" w:type="dxa"/>
          <w:right w:w="48" w:type="dxa"/>
        </w:tblCellMar>
        <w:tblLook w:val="04A0" w:firstRow="1" w:lastRow="0" w:firstColumn="1" w:lastColumn="0" w:noHBand="0" w:noVBand="1"/>
      </w:tblPr>
      <w:tblGrid>
        <w:gridCol w:w="811"/>
        <w:gridCol w:w="4566"/>
        <w:gridCol w:w="3041"/>
        <w:gridCol w:w="1218"/>
      </w:tblGrid>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14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pPr>
            <w:r>
              <w:rPr>
                <w:sz w:val="24"/>
              </w:rPr>
              <w:t xml:space="preserve">Динамика равномерного движения по окружности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4"/>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15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88" w:firstLine="0"/>
              <w:jc w:val="left"/>
            </w:pPr>
            <w:r>
              <w:rPr>
                <w:sz w:val="24"/>
              </w:rPr>
              <w:t xml:space="preserve">История развития представлений о Вселенной. Солнечная система.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vMerge w:val="restar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16 </w:t>
            </w:r>
          </w:p>
        </w:tc>
        <w:tc>
          <w:tcPr>
            <w:tcW w:w="2369" w:type="pct"/>
            <w:vMerge w:val="restar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50" w:firstLine="0"/>
              <w:jc w:val="left"/>
            </w:pPr>
            <w:r>
              <w:rPr>
                <w:sz w:val="24"/>
              </w:rPr>
              <w:t xml:space="preserve">Открытия на кончике пера. Первые искусственные спутники Земли.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24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288"/>
        </w:trPr>
        <w:tc>
          <w:tcPr>
            <w:tcW w:w="421" w:type="pct"/>
            <w:vMerge/>
            <w:tcBorders>
              <w:top w:val="nil"/>
              <w:left w:val="single" w:sz="3" w:space="0" w:color="000000"/>
              <w:bottom w:val="single" w:sz="3" w:space="0" w:color="000000"/>
              <w:right w:val="single" w:sz="3" w:space="0" w:color="000000"/>
            </w:tcBorders>
          </w:tcPr>
          <w:p w:rsidR="00BD4FD7" w:rsidRDefault="00BD4FD7">
            <w:pPr>
              <w:spacing w:after="160" w:line="259" w:lineRule="auto"/>
              <w:ind w:left="0" w:right="0" w:firstLine="0"/>
              <w:jc w:val="left"/>
            </w:pPr>
          </w:p>
        </w:tc>
        <w:tc>
          <w:tcPr>
            <w:tcW w:w="2369" w:type="pct"/>
            <w:vMerge/>
            <w:tcBorders>
              <w:top w:val="nil"/>
              <w:left w:val="single" w:sz="3" w:space="0" w:color="000000"/>
              <w:bottom w:val="single" w:sz="3" w:space="0" w:color="000000"/>
              <w:right w:val="single" w:sz="3" w:space="0" w:color="000000"/>
            </w:tcBorders>
          </w:tcPr>
          <w:p w:rsidR="00BD4FD7" w:rsidRDefault="00BD4FD7">
            <w:pPr>
              <w:spacing w:after="160" w:line="259" w:lineRule="auto"/>
              <w:ind w:left="0" w:right="0" w:firstLine="0"/>
              <w:jc w:val="left"/>
            </w:pP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0"/>
              </w:rPr>
              <w:t xml:space="preserve">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0"/>
              </w:rPr>
              <w:t xml:space="preserve"> </w:t>
            </w:r>
          </w:p>
        </w:tc>
      </w:tr>
      <w:tr w:rsidR="00BD4FD7" w:rsidTr="00CB1089">
        <w:trPr>
          <w:trHeight w:val="284"/>
        </w:trPr>
        <w:tc>
          <w:tcPr>
            <w:tcW w:w="421" w:type="pct"/>
            <w:tcBorders>
              <w:top w:val="single" w:sz="3" w:space="0" w:color="000000"/>
              <w:left w:val="single" w:sz="3" w:space="0" w:color="000000"/>
              <w:bottom w:val="single" w:sz="3" w:space="0" w:color="000000"/>
              <w:right w:val="nil"/>
            </w:tcBorders>
            <w:vAlign w:val="bottom"/>
          </w:tcPr>
          <w:p w:rsidR="00BD4FD7" w:rsidRDefault="00BD4FD7">
            <w:pPr>
              <w:spacing w:after="160" w:line="259" w:lineRule="auto"/>
              <w:ind w:left="0" w:right="0" w:firstLine="0"/>
              <w:jc w:val="left"/>
            </w:pPr>
          </w:p>
        </w:tc>
        <w:tc>
          <w:tcPr>
            <w:tcW w:w="4579" w:type="pct"/>
            <w:gridSpan w:val="3"/>
            <w:tcBorders>
              <w:top w:val="single" w:sz="3" w:space="0" w:color="000000"/>
              <w:left w:val="nil"/>
              <w:bottom w:val="single" w:sz="3" w:space="0" w:color="000000"/>
              <w:right w:val="single" w:sz="3" w:space="0" w:color="000000"/>
            </w:tcBorders>
          </w:tcPr>
          <w:p w:rsidR="00BD4FD7" w:rsidRDefault="004609B0">
            <w:pPr>
              <w:spacing w:after="0" w:line="259" w:lineRule="auto"/>
              <w:ind w:left="1776" w:right="0" w:firstLine="0"/>
              <w:jc w:val="left"/>
            </w:pPr>
            <w:r>
              <w:rPr>
                <w:b/>
                <w:sz w:val="24"/>
              </w:rPr>
              <w:t xml:space="preserve">4. Импульс. Закон сохранения импульса (3ч) </w:t>
            </w:r>
          </w:p>
        </w:tc>
      </w:tr>
      <w:tr w:rsidR="00BD4FD7" w:rsidTr="00CB1089">
        <w:trPr>
          <w:trHeight w:val="328"/>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17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Как вы яхту назовете... </w:t>
            </w:r>
          </w:p>
        </w:tc>
        <w:tc>
          <w:tcPr>
            <w:tcW w:w="1578" w:type="pct"/>
            <w:vMerge w:val="restar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Компьютерное оборудование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328"/>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18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Реактивное движение в природе. </w:t>
            </w:r>
          </w:p>
        </w:tc>
        <w:tc>
          <w:tcPr>
            <w:tcW w:w="1578" w:type="pct"/>
            <w:vMerge/>
            <w:tcBorders>
              <w:top w:val="nil"/>
              <w:left w:val="single" w:sz="3" w:space="0" w:color="000000"/>
              <w:bottom w:val="single" w:sz="3" w:space="0" w:color="000000"/>
              <w:right w:val="single" w:sz="3" w:space="0" w:color="000000"/>
            </w:tcBorders>
          </w:tcPr>
          <w:p w:rsidR="00BD4FD7" w:rsidRDefault="00BD4FD7">
            <w:pPr>
              <w:spacing w:after="160" w:line="259" w:lineRule="auto"/>
              <w:ind w:left="0" w:right="0" w:firstLine="0"/>
              <w:jc w:val="left"/>
            </w:pP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19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Расследование ДТП с помощью закона сохранения импульса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Компьютерное оборудование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284"/>
        </w:trPr>
        <w:tc>
          <w:tcPr>
            <w:tcW w:w="421" w:type="pct"/>
            <w:tcBorders>
              <w:top w:val="single" w:sz="3" w:space="0" w:color="000000"/>
              <w:left w:val="single" w:sz="3" w:space="0" w:color="000000"/>
              <w:bottom w:val="single" w:sz="3" w:space="0" w:color="000000"/>
              <w:right w:val="nil"/>
            </w:tcBorders>
          </w:tcPr>
          <w:p w:rsidR="00BD4FD7" w:rsidRDefault="00BD4FD7">
            <w:pPr>
              <w:spacing w:after="160" w:line="259" w:lineRule="auto"/>
              <w:ind w:left="0" w:right="0" w:firstLine="0"/>
              <w:jc w:val="left"/>
            </w:pPr>
          </w:p>
        </w:tc>
        <w:tc>
          <w:tcPr>
            <w:tcW w:w="4579" w:type="pct"/>
            <w:gridSpan w:val="3"/>
            <w:tcBorders>
              <w:top w:val="single" w:sz="3" w:space="0" w:color="000000"/>
              <w:left w:val="nil"/>
              <w:bottom w:val="single" w:sz="3" w:space="0" w:color="000000"/>
              <w:right w:val="single" w:sz="3" w:space="0" w:color="000000"/>
            </w:tcBorders>
          </w:tcPr>
          <w:p w:rsidR="00BD4FD7" w:rsidRDefault="004609B0">
            <w:pPr>
              <w:spacing w:after="0" w:line="259" w:lineRule="auto"/>
              <w:ind w:left="1068" w:right="0" w:firstLine="0"/>
              <w:jc w:val="center"/>
            </w:pPr>
            <w:r>
              <w:rPr>
                <w:b/>
                <w:sz w:val="24"/>
              </w:rPr>
              <w:t xml:space="preserve">5. Статика (2ч) </w:t>
            </w:r>
          </w:p>
        </w:tc>
      </w:tr>
      <w:tr w:rsidR="00BD4FD7" w:rsidTr="00CB1089">
        <w:trPr>
          <w:trHeight w:val="841"/>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155"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20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630" w:firstLine="0"/>
            </w:pPr>
            <w:r>
              <w:rPr>
                <w:i/>
                <w:sz w:val="24"/>
              </w:rPr>
              <w:t xml:space="preserve">Лабораторная работа: </w:t>
            </w:r>
            <w:r>
              <w:rPr>
                <w:sz w:val="24"/>
              </w:rPr>
              <w:t xml:space="preserve">«Определение центров масс различных тел (три способа)»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72" w:firstLine="140"/>
            </w:pPr>
            <w:r>
              <w:rPr>
                <w:sz w:val="24"/>
              </w:rPr>
              <w:t xml:space="preserve">Оборудование для лабораторных работ и ученических опытов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836"/>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158"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21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67" w:firstLine="0"/>
            </w:pPr>
            <w:r>
              <w:rPr>
                <w:sz w:val="24"/>
              </w:rPr>
              <w:t xml:space="preserve">Применение простых механизмов в строительстве: от землянки до небоскреба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Компьютерное оборудование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284"/>
        </w:trPr>
        <w:tc>
          <w:tcPr>
            <w:tcW w:w="421" w:type="pct"/>
            <w:tcBorders>
              <w:top w:val="single" w:sz="3" w:space="0" w:color="000000"/>
              <w:left w:val="single" w:sz="3" w:space="0" w:color="000000"/>
              <w:bottom w:val="single" w:sz="3" w:space="0" w:color="000000"/>
              <w:right w:val="nil"/>
            </w:tcBorders>
          </w:tcPr>
          <w:p w:rsidR="00BD4FD7" w:rsidRDefault="00BD4FD7">
            <w:pPr>
              <w:spacing w:after="160" w:line="259" w:lineRule="auto"/>
              <w:ind w:left="0" w:right="0" w:firstLine="0"/>
              <w:jc w:val="left"/>
            </w:pPr>
          </w:p>
        </w:tc>
        <w:tc>
          <w:tcPr>
            <w:tcW w:w="4579" w:type="pct"/>
            <w:gridSpan w:val="3"/>
            <w:tcBorders>
              <w:top w:val="single" w:sz="3" w:space="0" w:color="000000"/>
              <w:left w:val="nil"/>
              <w:bottom w:val="single" w:sz="3" w:space="0" w:color="000000"/>
              <w:right w:val="single" w:sz="3" w:space="0" w:color="000000"/>
            </w:tcBorders>
          </w:tcPr>
          <w:p w:rsidR="00BD4FD7" w:rsidRDefault="004609B0">
            <w:pPr>
              <w:spacing w:after="0" w:line="259" w:lineRule="auto"/>
              <w:ind w:left="1976" w:right="0" w:firstLine="0"/>
              <w:jc w:val="left"/>
            </w:pPr>
            <w:r>
              <w:rPr>
                <w:b/>
                <w:sz w:val="24"/>
              </w:rPr>
              <w:t xml:space="preserve">6. Механические колебания и волны (3ч) </w:t>
            </w:r>
          </w:p>
        </w:tc>
      </w:tr>
      <w:tr w:rsidR="00BD4FD7" w:rsidTr="00CB1089">
        <w:trPr>
          <w:trHeight w:val="328"/>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22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Виды маятников и их колебаний </w:t>
            </w:r>
          </w:p>
        </w:tc>
        <w:tc>
          <w:tcPr>
            <w:tcW w:w="1578" w:type="pct"/>
            <w:vMerge w:val="restar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24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328"/>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23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Что переносит волна? </w:t>
            </w:r>
          </w:p>
        </w:tc>
        <w:tc>
          <w:tcPr>
            <w:tcW w:w="1578" w:type="pct"/>
            <w:vMerge/>
            <w:tcBorders>
              <w:top w:val="nil"/>
              <w:left w:val="single" w:sz="3" w:space="0" w:color="000000"/>
              <w:bottom w:val="nil"/>
              <w:right w:val="single" w:sz="3" w:space="0" w:color="000000"/>
            </w:tcBorders>
          </w:tcPr>
          <w:p w:rsidR="00BD4FD7" w:rsidRDefault="00BD4FD7">
            <w:pPr>
              <w:spacing w:after="160" w:line="259" w:lineRule="auto"/>
              <w:ind w:left="0" w:right="0" w:firstLine="0"/>
              <w:jc w:val="left"/>
            </w:pP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24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pPr>
            <w:r>
              <w:rPr>
                <w:sz w:val="24"/>
              </w:rPr>
              <w:t xml:space="preserve">Колебательные системы в природе и технике </w:t>
            </w:r>
          </w:p>
        </w:tc>
        <w:tc>
          <w:tcPr>
            <w:tcW w:w="1578" w:type="pct"/>
            <w:vMerge/>
            <w:tcBorders>
              <w:top w:val="nil"/>
              <w:left w:val="single" w:sz="3" w:space="0" w:color="000000"/>
              <w:bottom w:val="single" w:sz="3" w:space="0" w:color="000000"/>
              <w:right w:val="single" w:sz="3" w:space="0" w:color="000000"/>
            </w:tcBorders>
          </w:tcPr>
          <w:p w:rsidR="00BD4FD7" w:rsidRDefault="00BD4FD7">
            <w:pPr>
              <w:spacing w:after="160" w:line="259" w:lineRule="auto"/>
              <w:ind w:left="0" w:right="0" w:firstLine="0"/>
              <w:jc w:val="left"/>
            </w:pP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284"/>
        </w:trPr>
        <w:tc>
          <w:tcPr>
            <w:tcW w:w="421" w:type="pct"/>
            <w:tcBorders>
              <w:top w:val="single" w:sz="3" w:space="0" w:color="000000"/>
              <w:left w:val="single" w:sz="3" w:space="0" w:color="000000"/>
              <w:bottom w:val="single" w:sz="3" w:space="0" w:color="000000"/>
              <w:right w:val="nil"/>
            </w:tcBorders>
          </w:tcPr>
          <w:p w:rsidR="00BD4FD7" w:rsidRDefault="00BD4FD7">
            <w:pPr>
              <w:spacing w:after="160" w:line="259" w:lineRule="auto"/>
              <w:ind w:left="0" w:right="0" w:firstLine="0"/>
              <w:jc w:val="left"/>
            </w:pPr>
          </w:p>
        </w:tc>
        <w:tc>
          <w:tcPr>
            <w:tcW w:w="4579" w:type="pct"/>
            <w:gridSpan w:val="3"/>
            <w:tcBorders>
              <w:top w:val="single" w:sz="3" w:space="0" w:color="000000"/>
              <w:left w:val="nil"/>
              <w:bottom w:val="single" w:sz="3" w:space="0" w:color="000000"/>
              <w:right w:val="single" w:sz="3" w:space="0" w:color="000000"/>
            </w:tcBorders>
          </w:tcPr>
          <w:p w:rsidR="00BD4FD7" w:rsidRDefault="004609B0">
            <w:pPr>
              <w:spacing w:after="0" w:line="259" w:lineRule="auto"/>
              <w:ind w:left="1701" w:right="0" w:firstLine="0"/>
              <w:jc w:val="left"/>
            </w:pPr>
            <w:r>
              <w:rPr>
                <w:b/>
                <w:sz w:val="24"/>
              </w:rPr>
              <w:t xml:space="preserve">7. Электромагнитные колебания и волны (2ч) </w:t>
            </w:r>
          </w:p>
        </w:tc>
      </w:tr>
      <w:tr w:rsidR="00BD4FD7" w:rsidTr="00CB1089">
        <w:trPr>
          <w:trHeight w:val="564"/>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25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pPr>
            <w:r>
              <w:rPr>
                <w:sz w:val="24"/>
              </w:rPr>
              <w:t xml:space="preserve">Экспериментальная проверка свойств ЭМ волн.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Компьютерное оборудование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26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pPr>
            <w:r>
              <w:rPr>
                <w:sz w:val="24"/>
              </w:rPr>
              <w:t xml:space="preserve">Исследование электромагнитного излучения СВЧ-печи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Компьютерное оборудование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288"/>
        </w:trPr>
        <w:tc>
          <w:tcPr>
            <w:tcW w:w="421" w:type="pct"/>
            <w:tcBorders>
              <w:top w:val="single" w:sz="3" w:space="0" w:color="000000"/>
              <w:left w:val="single" w:sz="3" w:space="0" w:color="000000"/>
              <w:bottom w:val="single" w:sz="3" w:space="0" w:color="000000"/>
              <w:right w:val="nil"/>
            </w:tcBorders>
          </w:tcPr>
          <w:p w:rsidR="00BD4FD7" w:rsidRDefault="00BD4FD7">
            <w:pPr>
              <w:spacing w:after="160" w:line="259" w:lineRule="auto"/>
              <w:ind w:left="0" w:right="0" w:firstLine="0"/>
              <w:jc w:val="left"/>
            </w:pPr>
          </w:p>
        </w:tc>
        <w:tc>
          <w:tcPr>
            <w:tcW w:w="4579" w:type="pct"/>
            <w:gridSpan w:val="3"/>
            <w:tcBorders>
              <w:top w:val="single" w:sz="3" w:space="0" w:color="000000"/>
              <w:left w:val="nil"/>
              <w:bottom w:val="single" w:sz="3" w:space="0" w:color="000000"/>
              <w:right w:val="single" w:sz="3" w:space="0" w:color="000000"/>
            </w:tcBorders>
          </w:tcPr>
          <w:p w:rsidR="00BD4FD7" w:rsidRDefault="004609B0">
            <w:pPr>
              <w:spacing w:after="0" w:line="259" w:lineRule="auto"/>
              <w:ind w:left="1072" w:right="0" w:firstLine="0"/>
              <w:jc w:val="center"/>
            </w:pPr>
            <w:r>
              <w:rPr>
                <w:b/>
                <w:sz w:val="24"/>
              </w:rPr>
              <w:t xml:space="preserve">8. Оптика (4ч)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27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Изготовление модели калейдоскопа.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0" w:firstLine="0"/>
              <w:jc w:val="left"/>
            </w:pPr>
            <w:r>
              <w:rPr>
                <w:sz w:val="24"/>
              </w:rPr>
              <w:t xml:space="preserve">Компьютерное оборудование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lastRenderedPageBreak/>
              <w:t xml:space="preserve">28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Экспериментальная проверка закона отражения света.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24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836"/>
        </w:trPr>
        <w:tc>
          <w:tcPr>
            <w:tcW w:w="421" w:type="pct"/>
            <w:tcBorders>
              <w:top w:val="single" w:sz="3" w:space="0" w:color="000000"/>
              <w:left w:val="single" w:sz="3" w:space="0" w:color="000000"/>
              <w:bottom w:val="single" w:sz="3" w:space="0" w:color="000000"/>
              <w:right w:val="single" w:sz="3" w:space="0" w:color="000000"/>
            </w:tcBorders>
          </w:tcPr>
          <w:p w:rsidR="00BD4FD7" w:rsidRDefault="004609B0">
            <w:pPr>
              <w:spacing w:after="155" w:line="259" w:lineRule="auto"/>
              <w:ind w:left="0" w:right="0" w:firstLine="0"/>
              <w:jc w:val="left"/>
            </w:pPr>
            <w:r>
              <w:rPr>
                <w:b/>
                <w:sz w:val="26"/>
              </w:rPr>
              <w:t xml:space="preserve"> </w:t>
            </w:r>
          </w:p>
          <w:p w:rsidR="00BD4FD7" w:rsidRDefault="004609B0">
            <w:pPr>
              <w:spacing w:after="0" w:line="259" w:lineRule="auto"/>
              <w:ind w:left="108" w:right="0" w:firstLine="0"/>
              <w:jc w:val="left"/>
            </w:pPr>
            <w:r>
              <w:rPr>
                <w:sz w:val="24"/>
              </w:rPr>
              <w:t xml:space="preserve">29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i/>
                <w:sz w:val="24"/>
              </w:rPr>
              <w:t xml:space="preserve">Лабораторная работа: </w:t>
            </w:r>
            <w:r>
              <w:rPr>
                <w:sz w:val="24"/>
              </w:rPr>
              <w:t xml:space="preserve">«Измерение показателя преломления воды»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08" w:right="72" w:firstLine="140"/>
            </w:pPr>
            <w:r>
              <w:rPr>
                <w:sz w:val="24"/>
              </w:rPr>
              <w:t xml:space="preserve">Оборудование для лабораторных работ и ученических опытов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4"/>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30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Как отличаются показатели преломления цветного стекла </w:t>
            </w:r>
          </w:p>
        </w:tc>
        <w:tc>
          <w:tcPr>
            <w:tcW w:w="1578"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248" w:right="0" w:firstLine="0"/>
              <w:jc w:val="left"/>
            </w:pPr>
            <w:r>
              <w:rPr>
                <w:sz w:val="24"/>
              </w:rPr>
              <w:t xml:space="preserve">Оборудование для демонстраций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285"/>
        </w:trPr>
        <w:tc>
          <w:tcPr>
            <w:tcW w:w="421" w:type="pct"/>
            <w:tcBorders>
              <w:top w:val="single" w:sz="3" w:space="0" w:color="000000"/>
              <w:left w:val="single" w:sz="3" w:space="0" w:color="000000"/>
              <w:bottom w:val="single" w:sz="3" w:space="0" w:color="000000"/>
              <w:right w:val="nil"/>
            </w:tcBorders>
          </w:tcPr>
          <w:p w:rsidR="00BD4FD7" w:rsidRDefault="00BD4FD7">
            <w:pPr>
              <w:spacing w:after="160" w:line="259" w:lineRule="auto"/>
              <w:ind w:left="0" w:right="0" w:firstLine="0"/>
              <w:jc w:val="left"/>
            </w:pPr>
          </w:p>
        </w:tc>
        <w:tc>
          <w:tcPr>
            <w:tcW w:w="4579" w:type="pct"/>
            <w:gridSpan w:val="3"/>
            <w:tcBorders>
              <w:top w:val="single" w:sz="3" w:space="0" w:color="000000"/>
              <w:left w:val="nil"/>
              <w:bottom w:val="single" w:sz="3" w:space="0" w:color="000000"/>
              <w:right w:val="single" w:sz="3" w:space="0" w:color="000000"/>
            </w:tcBorders>
          </w:tcPr>
          <w:p w:rsidR="00BD4FD7" w:rsidRDefault="004609B0">
            <w:pPr>
              <w:spacing w:after="0" w:line="259" w:lineRule="auto"/>
              <w:ind w:left="2173" w:right="0" w:firstLine="0"/>
              <w:jc w:val="left"/>
            </w:pPr>
            <w:r>
              <w:rPr>
                <w:b/>
                <w:sz w:val="24"/>
              </w:rPr>
              <w:t xml:space="preserve">9. Физика атома и атомного ядра (4ч) </w:t>
            </w:r>
          </w:p>
        </w:tc>
      </w:tr>
      <w:tr w:rsidR="00BD4FD7" w:rsidTr="00CB1089">
        <w:trPr>
          <w:trHeight w:val="564"/>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31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pPr>
            <w:r>
              <w:rPr>
                <w:sz w:val="24"/>
              </w:rPr>
              <w:t xml:space="preserve">Поглощение и испускание света атомами. Оптические спектры. </w:t>
            </w:r>
          </w:p>
        </w:tc>
        <w:tc>
          <w:tcPr>
            <w:tcW w:w="1578" w:type="pct"/>
            <w:vMerge w:val="restart"/>
            <w:tcBorders>
              <w:top w:val="single" w:sz="3" w:space="0" w:color="000000"/>
              <w:left w:val="single" w:sz="3" w:space="0" w:color="000000"/>
              <w:bottom w:val="single" w:sz="3" w:space="0" w:color="000000"/>
              <w:right w:val="single" w:sz="3" w:space="0" w:color="000000"/>
            </w:tcBorders>
          </w:tcPr>
          <w:p w:rsidR="00BD4FD7" w:rsidRDefault="004609B0">
            <w:pPr>
              <w:spacing w:after="192" w:line="312" w:lineRule="auto"/>
              <w:ind w:left="108" w:right="0" w:firstLine="0"/>
              <w:jc w:val="left"/>
            </w:pPr>
            <w:r>
              <w:rPr>
                <w:sz w:val="24"/>
              </w:rPr>
              <w:t xml:space="preserve">Компьютерное оборудование </w:t>
            </w:r>
          </w:p>
          <w:p w:rsidR="00BD4FD7" w:rsidRDefault="004609B0">
            <w:pPr>
              <w:spacing w:after="0" w:line="259" w:lineRule="auto"/>
              <w:ind w:left="108" w:right="0" w:firstLine="0"/>
              <w:jc w:val="left"/>
            </w:pPr>
            <w:r>
              <w:rPr>
                <w:sz w:val="24"/>
              </w:rPr>
              <w:t xml:space="preserve">Компьютерное оборудование </w:t>
            </w: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32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jc w:val="left"/>
            </w:pPr>
            <w:r>
              <w:rPr>
                <w:sz w:val="24"/>
              </w:rPr>
              <w:t xml:space="preserve">Измерение </w:t>
            </w:r>
            <w:r>
              <w:rPr>
                <w:sz w:val="24"/>
              </w:rPr>
              <w:tab/>
              <w:t xml:space="preserve">КПД </w:t>
            </w:r>
            <w:r>
              <w:rPr>
                <w:sz w:val="24"/>
              </w:rPr>
              <w:tab/>
              <w:t xml:space="preserve">солнечной батареи </w:t>
            </w:r>
          </w:p>
        </w:tc>
        <w:tc>
          <w:tcPr>
            <w:tcW w:w="1578" w:type="pct"/>
            <w:vMerge/>
            <w:tcBorders>
              <w:top w:val="nil"/>
              <w:left w:val="single" w:sz="3" w:space="0" w:color="000000"/>
              <w:bottom w:val="nil"/>
              <w:right w:val="single" w:sz="3" w:space="0" w:color="000000"/>
            </w:tcBorders>
            <w:vAlign w:val="bottom"/>
          </w:tcPr>
          <w:p w:rsidR="00BD4FD7" w:rsidRDefault="00BD4FD7">
            <w:pPr>
              <w:spacing w:after="160" w:line="259" w:lineRule="auto"/>
              <w:ind w:left="0" w:right="0" w:firstLine="0"/>
              <w:jc w:val="left"/>
            </w:pP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0"/>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33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21" w:firstLine="0"/>
              <w:jc w:val="left"/>
            </w:pPr>
            <w:r>
              <w:rPr>
                <w:sz w:val="24"/>
              </w:rPr>
              <w:t xml:space="preserve">Влияние радиоактивных излучений на живые организмы </w:t>
            </w:r>
          </w:p>
        </w:tc>
        <w:tc>
          <w:tcPr>
            <w:tcW w:w="1578" w:type="pct"/>
            <w:vMerge/>
            <w:tcBorders>
              <w:top w:val="nil"/>
              <w:left w:val="single" w:sz="3" w:space="0" w:color="000000"/>
              <w:bottom w:val="nil"/>
              <w:right w:val="single" w:sz="3" w:space="0" w:color="000000"/>
            </w:tcBorders>
          </w:tcPr>
          <w:p w:rsidR="00BD4FD7" w:rsidRDefault="00BD4FD7">
            <w:pPr>
              <w:spacing w:after="160" w:line="259" w:lineRule="auto"/>
              <w:ind w:left="0" w:right="0" w:firstLine="0"/>
              <w:jc w:val="left"/>
            </w:pP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r w:rsidR="00BD4FD7" w:rsidTr="00CB1089">
        <w:trPr>
          <w:trHeight w:val="565"/>
        </w:trPr>
        <w:tc>
          <w:tcPr>
            <w:tcW w:w="421" w:type="pct"/>
            <w:tcBorders>
              <w:top w:val="single" w:sz="3" w:space="0" w:color="000000"/>
              <w:left w:val="single" w:sz="3" w:space="0" w:color="000000"/>
              <w:bottom w:val="single" w:sz="3" w:space="0" w:color="000000"/>
              <w:right w:val="single" w:sz="3" w:space="0" w:color="000000"/>
            </w:tcBorders>
            <w:vAlign w:val="bottom"/>
          </w:tcPr>
          <w:p w:rsidR="00BD4FD7" w:rsidRDefault="004609B0">
            <w:pPr>
              <w:spacing w:after="0" w:line="259" w:lineRule="auto"/>
              <w:ind w:left="108" w:right="0" w:firstLine="0"/>
              <w:jc w:val="left"/>
            </w:pPr>
            <w:r>
              <w:rPr>
                <w:sz w:val="24"/>
              </w:rPr>
              <w:t xml:space="preserve">34 </w:t>
            </w:r>
          </w:p>
        </w:tc>
        <w:tc>
          <w:tcPr>
            <w:tcW w:w="2369"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112" w:right="0" w:firstLine="0"/>
            </w:pPr>
            <w:r>
              <w:rPr>
                <w:sz w:val="24"/>
              </w:rPr>
              <w:t xml:space="preserve">Способы защиты от радиоактивных излучений </w:t>
            </w:r>
          </w:p>
        </w:tc>
        <w:tc>
          <w:tcPr>
            <w:tcW w:w="1578" w:type="pct"/>
            <w:vMerge/>
            <w:tcBorders>
              <w:top w:val="nil"/>
              <w:left w:val="single" w:sz="3" w:space="0" w:color="000000"/>
              <w:bottom w:val="single" w:sz="3" w:space="0" w:color="000000"/>
              <w:right w:val="single" w:sz="3" w:space="0" w:color="000000"/>
            </w:tcBorders>
          </w:tcPr>
          <w:p w:rsidR="00BD4FD7" w:rsidRDefault="00BD4FD7">
            <w:pPr>
              <w:spacing w:after="160" w:line="259" w:lineRule="auto"/>
              <w:ind w:left="0" w:right="0" w:firstLine="0"/>
              <w:jc w:val="left"/>
            </w:pPr>
          </w:p>
        </w:tc>
        <w:tc>
          <w:tcPr>
            <w:tcW w:w="633" w:type="pct"/>
            <w:tcBorders>
              <w:top w:val="single" w:sz="3" w:space="0" w:color="000000"/>
              <w:left w:val="single" w:sz="3" w:space="0" w:color="000000"/>
              <w:bottom w:val="single" w:sz="3" w:space="0" w:color="000000"/>
              <w:right w:val="single" w:sz="3" w:space="0" w:color="000000"/>
            </w:tcBorders>
          </w:tcPr>
          <w:p w:rsidR="00BD4FD7" w:rsidRDefault="004609B0">
            <w:pPr>
              <w:spacing w:after="0" w:line="259" w:lineRule="auto"/>
              <w:ind w:left="0" w:right="0" w:firstLine="0"/>
              <w:jc w:val="left"/>
            </w:pPr>
            <w:r>
              <w:rPr>
                <w:sz w:val="24"/>
              </w:rPr>
              <w:t xml:space="preserve"> </w:t>
            </w:r>
          </w:p>
        </w:tc>
      </w:tr>
    </w:tbl>
    <w:p w:rsidR="00BD4FD7" w:rsidRDefault="004609B0">
      <w:pPr>
        <w:spacing w:after="0" w:line="259" w:lineRule="auto"/>
        <w:ind w:left="0" w:right="0" w:firstLine="0"/>
      </w:pPr>
      <w:r>
        <w:rPr>
          <w:b/>
          <w:sz w:val="24"/>
        </w:rPr>
        <w:t xml:space="preserve"> </w:t>
      </w:r>
    </w:p>
    <w:sectPr w:rsidR="00BD4FD7">
      <w:footerReference w:type="even" r:id="rId225"/>
      <w:footerReference w:type="default" r:id="rId226"/>
      <w:footerReference w:type="first" r:id="rId227"/>
      <w:pgSz w:w="11912" w:h="16840"/>
      <w:pgMar w:top="1123" w:right="667" w:bottom="440" w:left="16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51F" w:rsidRDefault="0038551F">
      <w:pPr>
        <w:spacing w:after="0" w:line="240" w:lineRule="auto"/>
      </w:pPr>
      <w:r>
        <w:separator/>
      </w:r>
    </w:p>
  </w:endnote>
  <w:endnote w:type="continuationSeparator" w:id="0">
    <w:p w:rsidR="0038551F" w:rsidRDefault="00385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B6B" w:rsidRDefault="00BB0B6B">
    <w:pPr>
      <w:spacing w:after="0" w:line="259" w:lineRule="auto"/>
      <w:ind w:left="0" w:right="193"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BB0B6B" w:rsidRDefault="00BB0B6B">
    <w:pPr>
      <w:spacing w:after="0" w:line="259" w:lineRule="auto"/>
      <w:ind w:left="0" w:right="0" w:firstLine="0"/>
      <w:jc w:val="left"/>
    </w:pP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B6B" w:rsidRDefault="00BB0B6B">
    <w:pPr>
      <w:spacing w:after="0" w:line="259" w:lineRule="auto"/>
      <w:ind w:left="0" w:right="193" w:firstLine="0"/>
      <w:jc w:val="center"/>
    </w:pPr>
    <w:r>
      <w:rPr>
        <w:rFonts w:ascii="Calibri" w:eastAsia="Calibri" w:hAnsi="Calibri" w:cs="Calibri"/>
        <w:sz w:val="22"/>
      </w:rPr>
      <w:fldChar w:fldCharType="begin"/>
    </w:r>
    <w:r>
      <w:rPr>
        <w:rFonts w:ascii="Calibri" w:eastAsia="Calibri" w:hAnsi="Calibri" w:cs="Calibri"/>
        <w:sz w:val="22"/>
      </w:rPr>
      <w:instrText xml:space="preserve"> PAGE   \* MERGEFORMAT </w:instrText>
    </w:r>
    <w:r>
      <w:rPr>
        <w:rFonts w:ascii="Calibri" w:eastAsia="Calibri" w:hAnsi="Calibri" w:cs="Calibri"/>
        <w:sz w:val="22"/>
      </w:rPr>
      <w:fldChar w:fldCharType="separate"/>
    </w:r>
    <w:r w:rsidR="000B1658">
      <w:rPr>
        <w:rFonts w:ascii="Calibri" w:eastAsia="Calibri" w:hAnsi="Calibri" w:cs="Calibri"/>
        <w:noProof/>
        <w:sz w:val="22"/>
      </w:rPr>
      <w:t>13</w:t>
    </w:r>
    <w:r>
      <w:rPr>
        <w:rFonts w:ascii="Calibri" w:eastAsia="Calibri" w:hAnsi="Calibri" w:cs="Calibri"/>
        <w:sz w:val="22"/>
      </w:rPr>
      <w:fldChar w:fldCharType="end"/>
    </w:r>
    <w:r>
      <w:rPr>
        <w:rFonts w:ascii="Calibri" w:eastAsia="Calibri" w:hAnsi="Calibri" w:cs="Calibri"/>
        <w:sz w:val="22"/>
      </w:rPr>
      <w:t xml:space="preserve"> </w:t>
    </w:r>
  </w:p>
  <w:p w:rsidR="00BB0B6B" w:rsidRDefault="00BB0B6B">
    <w:pPr>
      <w:spacing w:after="0" w:line="259" w:lineRule="auto"/>
      <w:ind w:left="0" w:right="0" w:firstLine="0"/>
      <w:jc w:val="left"/>
    </w:pP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B6B" w:rsidRDefault="00BB0B6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51F" w:rsidRDefault="0038551F">
      <w:pPr>
        <w:spacing w:after="0" w:line="240" w:lineRule="auto"/>
      </w:pPr>
      <w:r>
        <w:separator/>
      </w:r>
    </w:p>
  </w:footnote>
  <w:footnote w:type="continuationSeparator" w:id="0">
    <w:p w:rsidR="0038551F" w:rsidRDefault="003855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38DB"/>
    <w:multiLevelType w:val="hybridMultilevel"/>
    <w:tmpl w:val="BCE2CC90"/>
    <w:lvl w:ilvl="0" w:tplc="3672FD42">
      <w:start w:val="1"/>
      <w:numFmt w:val="bullet"/>
      <w:lvlText w:val="•"/>
      <w:lvlJc w:val="left"/>
      <w:pPr>
        <w:ind w:left="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550C4D4">
      <w:start w:val="1"/>
      <w:numFmt w:val="bullet"/>
      <w:lvlText w:val="o"/>
      <w:lvlJc w:val="left"/>
      <w:pPr>
        <w:ind w:left="1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80D2D8">
      <w:start w:val="1"/>
      <w:numFmt w:val="bullet"/>
      <w:lvlText w:val="▪"/>
      <w:lvlJc w:val="left"/>
      <w:pPr>
        <w:ind w:left="1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F8A4806">
      <w:start w:val="1"/>
      <w:numFmt w:val="bullet"/>
      <w:lvlText w:val="•"/>
      <w:lvlJc w:val="left"/>
      <w:pPr>
        <w:ind w:left="2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2EEA52">
      <w:start w:val="1"/>
      <w:numFmt w:val="bullet"/>
      <w:lvlText w:val="o"/>
      <w:lvlJc w:val="left"/>
      <w:pPr>
        <w:ind w:left="32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B3448D6">
      <w:start w:val="1"/>
      <w:numFmt w:val="bullet"/>
      <w:lvlText w:val="▪"/>
      <w:lvlJc w:val="left"/>
      <w:pPr>
        <w:ind w:left="40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8CADB4">
      <w:start w:val="1"/>
      <w:numFmt w:val="bullet"/>
      <w:lvlText w:val="•"/>
      <w:lvlJc w:val="left"/>
      <w:pPr>
        <w:ind w:left="47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1F09238">
      <w:start w:val="1"/>
      <w:numFmt w:val="bullet"/>
      <w:lvlText w:val="o"/>
      <w:lvlJc w:val="left"/>
      <w:pPr>
        <w:ind w:left="5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C88E7C">
      <w:start w:val="1"/>
      <w:numFmt w:val="bullet"/>
      <w:lvlText w:val="▪"/>
      <w:lvlJc w:val="left"/>
      <w:pPr>
        <w:ind w:left="61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2F336E9"/>
    <w:multiLevelType w:val="hybridMultilevel"/>
    <w:tmpl w:val="8FE824B2"/>
    <w:lvl w:ilvl="0" w:tplc="215891B8">
      <w:start w:val="16"/>
      <w:numFmt w:val="decimal"/>
      <w:lvlText w:val="%1."/>
      <w:lvlJc w:val="left"/>
      <w:pPr>
        <w:ind w:left="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14C3EE">
      <w:start w:val="1"/>
      <w:numFmt w:val="lowerLetter"/>
      <w:lvlText w:val="%2"/>
      <w:lvlJc w:val="left"/>
      <w:pPr>
        <w:ind w:left="18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042740">
      <w:start w:val="1"/>
      <w:numFmt w:val="lowerRoman"/>
      <w:lvlText w:val="%3"/>
      <w:lvlJc w:val="left"/>
      <w:pPr>
        <w:ind w:left="26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EE8F3E">
      <w:start w:val="1"/>
      <w:numFmt w:val="decimal"/>
      <w:lvlText w:val="%4"/>
      <w:lvlJc w:val="left"/>
      <w:pPr>
        <w:ind w:left="33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6AF116">
      <w:start w:val="1"/>
      <w:numFmt w:val="lowerLetter"/>
      <w:lvlText w:val="%5"/>
      <w:lvlJc w:val="left"/>
      <w:pPr>
        <w:ind w:left="40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512469C">
      <w:start w:val="1"/>
      <w:numFmt w:val="lowerRoman"/>
      <w:lvlText w:val="%6"/>
      <w:lvlJc w:val="left"/>
      <w:pPr>
        <w:ind w:left="47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CD6D776">
      <w:start w:val="1"/>
      <w:numFmt w:val="decimal"/>
      <w:lvlText w:val="%7"/>
      <w:lvlJc w:val="left"/>
      <w:pPr>
        <w:ind w:left="54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45EDE14">
      <w:start w:val="1"/>
      <w:numFmt w:val="lowerLetter"/>
      <w:lvlText w:val="%8"/>
      <w:lvlJc w:val="left"/>
      <w:pPr>
        <w:ind w:left="62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7C26A72">
      <w:start w:val="1"/>
      <w:numFmt w:val="lowerRoman"/>
      <w:lvlText w:val="%9"/>
      <w:lvlJc w:val="left"/>
      <w:pPr>
        <w:ind w:left="69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41F200B"/>
    <w:multiLevelType w:val="hybridMultilevel"/>
    <w:tmpl w:val="07AEF758"/>
    <w:lvl w:ilvl="0" w:tplc="81B0C59C">
      <w:start w:val="6"/>
      <w:numFmt w:val="decimal"/>
      <w:lvlText w:val="%1."/>
      <w:lvlJc w:val="left"/>
      <w:pPr>
        <w:ind w:left="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43E0C0C">
      <w:start w:val="1"/>
      <w:numFmt w:val="lowerLetter"/>
      <w:lvlText w:val="%2"/>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C8A718">
      <w:start w:val="1"/>
      <w:numFmt w:val="lowerRoman"/>
      <w:lvlText w:val="%3"/>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463558">
      <w:start w:val="1"/>
      <w:numFmt w:val="decimal"/>
      <w:lvlText w:val="%4"/>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CACAC8C">
      <w:start w:val="1"/>
      <w:numFmt w:val="lowerLetter"/>
      <w:lvlText w:val="%5"/>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746B46">
      <w:start w:val="1"/>
      <w:numFmt w:val="lowerRoman"/>
      <w:lvlText w:val="%6"/>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229712">
      <w:start w:val="1"/>
      <w:numFmt w:val="decimal"/>
      <w:lvlText w:val="%7"/>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98F108">
      <w:start w:val="1"/>
      <w:numFmt w:val="lowerLetter"/>
      <w:lvlText w:val="%8"/>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1A6578">
      <w:start w:val="1"/>
      <w:numFmt w:val="lowerRoman"/>
      <w:lvlText w:val="%9"/>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9096C7D"/>
    <w:multiLevelType w:val="hybridMultilevel"/>
    <w:tmpl w:val="97A4F700"/>
    <w:lvl w:ilvl="0" w:tplc="5A4EB9B2">
      <w:start w:val="1"/>
      <w:numFmt w:val="bullet"/>
      <w:lvlText w:val="-"/>
      <w:lvlJc w:val="left"/>
      <w:pPr>
        <w:ind w:left="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AE93E8">
      <w:start w:val="1"/>
      <w:numFmt w:val="bullet"/>
      <w:lvlText w:val="o"/>
      <w:lvlJc w:val="left"/>
      <w:pPr>
        <w:ind w:left="1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BBCC41E">
      <w:start w:val="1"/>
      <w:numFmt w:val="bullet"/>
      <w:lvlText w:val="▪"/>
      <w:lvlJc w:val="left"/>
      <w:pPr>
        <w:ind w:left="1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42C1CE4">
      <w:start w:val="1"/>
      <w:numFmt w:val="bullet"/>
      <w:lvlText w:val="•"/>
      <w:lvlJc w:val="left"/>
      <w:pPr>
        <w:ind w:left="25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E4C6B86">
      <w:start w:val="1"/>
      <w:numFmt w:val="bullet"/>
      <w:lvlText w:val="o"/>
      <w:lvlJc w:val="left"/>
      <w:pPr>
        <w:ind w:left="32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8EA3B8">
      <w:start w:val="1"/>
      <w:numFmt w:val="bullet"/>
      <w:lvlText w:val="▪"/>
      <w:lvlJc w:val="left"/>
      <w:pPr>
        <w:ind w:left="40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0682CA">
      <w:start w:val="1"/>
      <w:numFmt w:val="bullet"/>
      <w:lvlText w:val="•"/>
      <w:lvlJc w:val="left"/>
      <w:pPr>
        <w:ind w:left="47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462F12">
      <w:start w:val="1"/>
      <w:numFmt w:val="bullet"/>
      <w:lvlText w:val="o"/>
      <w:lvlJc w:val="left"/>
      <w:pPr>
        <w:ind w:left="54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83EF0DE">
      <w:start w:val="1"/>
      <w:numFmt w:val="bullet"/>
      <w:lvlText w:val="▪"/>
      <w:lvlJc w:val="left"/>
      <w:pPr>
        <w:ind w:left="61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A96238E"/>
    <w:multiLevelType w:val="hybridMultilevel"/>
    <w:tmpl w:val="48DC9FE6"/>
    <w:lvl w:ilvl="0" w:tplc="AC2CC7AE">
      <w:start w:val="1"/>
      <w:numFmt w:val="decimal"/>
      <w:lvlText w:val="%1."/>
      <w:lvlJc w:val="left"/>
      <w:pPr>
        <w:ind w:left="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4A6FE0">
      <w:start w:val="1"/>
      <w:numFmt w:val="lowerLetter"/>
      <w:lvlText w:val="%2"/>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0921834">
      <w:start w:val="1"/>
      <w:numFmt w:val="lowerRoman"/>
      <w:lvlText w:val="%3"/>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B54F806">
      <w:start w:val="1"/>
      <w:numFmt w:val="decimal"/>
      <w:lvlText w:val="%4"/>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00D602">
      <w:start w:val="1"/>
      <w:numFmt w:val="lowerLetter"/>
      <w:lvlText w:val="%5"/>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D0CF33A">
      <w:start w:val="1"/>
      <w:numFmt w:val="lowerRoman"/>
      <w:lvlText w:val="%6"/>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1C81F32">
      <w:start w:val="1"/>
      <w:numFmt w:val="decimal"/>
      <w:lvlText w:val="%7"/>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33012D8">
      <w:start w:val="1"/>
      <w:numFmt w:val="lowerLetter"/>
      <w:lvlText w:val="%8"/>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E203AB2">
      <w:start w:val="1"/>
      <w:numFmt w:val="lowerRoman"/>
      <w:lvlText w:val="%9"/>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5DB47A48"/>
    <w:multiLevelType w:val="hybridMultilevel"/>
    <w:tmpl w:val="C5F863DE"/>
    <w:lvl w:ilvl="0" w:tplc="AF6C707C">
      <w:start w:val="1"/>
      <w:numFmt w:val="bullet"/>
      <w:lvlText w:val="-"/>
      <w:lvlJc w:val="left"/>
      <w:pPr>
        <w:ind w:left="2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A023212">
      <w:start w:val="1"/>
      <w:numFmt w:val="bullet"/>
      <w:lvlText w:val="o"/>
      <w:lvlJc w:val="left"/>
      <w:pPr>
        <w:ind w:left="11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1A7D76">
      <w:start w:val="1"/>
      <w:numFmt w:val="bullet"/>
      <w:lvlText w:val="▪"/>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F2953C">
      <w:start w:val="1"/>
      <w:numFmt w:val="bullet"/>
      <w:lvlText w:val="•"/>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107306">
      <w:start w:val="1"/>
      <w:numFmt w:val="bullet"/>
      <w:lvlText w:val="o"/>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928B5BE">
      <w:start w:val="1"/>
      <w:numFmt w:val="bullet"/>
      <w:lvlText w:val="▪"/>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FCCC96">
      <w:start w:val="1"/>
      <w:numFmt w:val="bullet"/>
      <w:lvlText w:val="•"/>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BDE057A">
      <w:start w:val="1"/>
      <w:numFmt w:val="bullet"/>
      <w:lvlText w:val="o"/>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9CEE2DA">
      <w:start w:val="1"/>
      <w:numFmt w:val="bullet"/>
      <w:lvlText w:val="▪"/>
      <w:lvlJc w:val="left"/>
      <w:pPr>
        <w:ind w:left="62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7AE903A1"/>
    <w:multiLevelType w:val="hybridMultilevel"/>
    <w:tmpl w:val="D8B068C6"/>
    <w:lvl w:ilvl="0" w:tplc="0200F3EC">
      <w:start w:val="1"/>
      <w:numFmt w:val="bullet"/>
      <w:lvlText w:val="•"/>
      <w:lvlJc w:val="left"/>
      <w:pPr>
        <w:ind w:left="2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66CC6A6">
      <w:start w:val="1"/>
      <w:numFmt w:val="bullet"/>
      <w:lvlText w:val="o"/>
      <w:lvlJc w:val="left"/>
      <w:pPr>
        <w:ind w:left="11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E9A9BC2">
      <w:start w:val="1"/>
      <w:numFmt w:val="bullet"/>
      <w:lvlText w:val="▪"/>
      <w:lvlJc w:val="left"/>
      <w:pPr>
        <w:ind w:left="19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890D772">
      <w:start w:val="1"/>
      <w:numFmt w:val="bullet"/>
      <w:lvlText w:val="•"/>
      <w:lvlJc w:val="left"/>
      <w:pPr>
        <w:ind w:left="26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ACC4252">
      <w:start w:val="1"/>
      <w:numFmt w:val="bullet"/>
      <w:lvlText w:val="o"/>
      <w:lvlJc w:val="left"/>
      <w:pPr>
        <w:ind w:left="33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F005ED8">
      <w:start w:val="1"/>
      <w:numFmt w:val="bullet"/>
      <w:lvlText w:val="▪"/>
      <w:lvlJc w:val="left"/>
      <w:pPr>
        <w:ind w:left="40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1DA19F0">
      <w:start w:val="1"/>
      <w:numFmt w:val="bullet"/>
      <w:lvlText w:val="•"/>
      <w:lvlJc w:val="left"/>
      <w:pPr>
        <w:ind w:left="47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809224">
      <w:start w:val="1"/>
      <w:numFmt w:val="bullet"/>
      <w:lvlText w:val="o"/>
      <w:lvlJc w:val="left"/>
      <w:pPr>
        <w:ind w:left="55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E0B39E">
      <w:start w:val="1"/>
      <w:numFmt w:val="bullet"/>
      <w:lvlText w:val="▪"/>
      <w:lvlJc w:val="left"/>
      <w:pPr>
        <w:ind w:left="62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
  </w:num>
  <w:num w:numId="2">
    <w:abstractNumId w:val="2"/>
  </w:num>
  <w:num w:numId="3">
    <w:abstractNumId w:val="1"/>
  </w:num>
  <w:num w:numId="4">
    <w:abstractNumId w:val="0"/>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FD7"/>
    <w:rsid w:val="000B1658"/>
    <w:rsid w:val="0038551F"/>
    <w:rsid w:val="004609B0"/>
    <w:rsid w:val="00BB0B6B"/>
    <w:rsid w:val="00BD4FD7"/>
    <w:rsid w:val="00CB1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61E1D"/>
  <w15:docId w15:val="{CA4E60F1-0F72-47BF-8831-74425953C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71" w:lineRule="auto"/>
      <w:ind w:left="6" w:right="8" w:hanging="6"/>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tatic.government.ru/media/files/f5Z8H9tgUK5Y9qtJ0tEFnyHlBitwN4gB.pdf" TargetMode="External"/><Relationship Id="rId21" Type="http://schemas.openxmlformats.org/officeDocument/2006/relationships/hyperlink" Target="http://static.kremlin.ru/media/acts/files/0001201805070038.pdf" TargetMode="External"/><Relationship Id="rId42" Type="http://schemas.openxmlformats.org/officeDocument/2006/relationships/hyperlink" Target="http://static.kremlin.ru/media/acts/files/0001201805070038.pdf" TargetMode="External"/><Relationship Id="rId63" Type="http://schemas.openxmlformats.org/officeDocument/2006/relationships/hyperlink" Target="http://dop.edu.ru/upload/file_api/c5/7c/c57c1c89-31e7-4f46-811c-e45c28a3c501.pdf" TargetMode="External"/><Relationship Id="rId84" Type="http://schemas.openxmlformats.org/officeDocument/2006/relationships/hyperlink" Target="http://www.1.metodlaboratoria-vcht.ru/load/0-0-0-308-20" TargetMode="External"/><Relationship Id="rId138" Type="http://schemas.openxmlformats.org/officeDocument/2006/relationships/hyperlink" Target="http://static.government.ru/media/files/f5Z8H9tgUK5Y9qtJ0tEFnyHlBitwN4gB.pdf" TargetMode="External"/><Relationship Id="rId159" Type="http://schemas.openxmlformats.org/officeDocument/2006/relationships/hyperlink" Target="http://www.1.metodlaboratoria-vcht.ru/load/0-0-0-245-20" TargetMode="External"/><Relationship Id="rId170" Type="http://schemas.openxmlformats.org/officeDocument/2006/relationships/hyperlink" Target="http://www.1.metodlaboratoria-vcht.ru/load/0-0-0-245-20" TargetMode="External"/><Relationship Id="rId191" Type="http://schemas.openxmlformats.org/officeDocument/2006/relationships/hyperlink" Target="http://vcht.center/wp-content/uploads/2019/12/TSelevaya-model-razvitiya-reg-sistem-DOD.pdf" TargetMode="External"/><Relationship Id="rId205" Type="http://schemas.openxmlformats.org/officeDocument/2006/relationships/hyperlink" Target="http://vcht.center/wp-content/uploads/2019/12/TSelevaya-model-razvitiya-reg-sistem-DOD.pdf" TargetMode="External"/><Relationship Id="rId226" Type="http://schemas.openxmlformats.org/officeDocument/2006/relationships/footer" Target="footer2.xml"/><Relationship Id="rId107" Type="http://schemas.openxmlformats.org/officeDocument/2006/relationships/hyperlink" Target="http://www.1.metodlaboratoria-vcht.ru/load/0-0-0-308-20" TargetMode="External"/><Relationship Id="rId11" Type="http://schemas.openxmlformats.org/officeDocument/2006/relationships/hyperlink" Target="http://static.kremlin.ru/media/acts/files/0001201805070038.pdf" TargetMode="External"/><Relationship Id="rId32" Type="http://schemas.openxmlformats.org/officeDocument/2006/relationships/hyperlink" Target="http://static.kremlin.ru/media/acts/files/0001201805070038.pdf" TargetMode="External"/><Relationship Id="rId53" Type="http://schemas.openxmlformats.org/officeDocument/2006/relationships/hyperlink" Target="http://dop.edu.ru/upload/file_api/c5/7c/c57c1c89-31e7-4f46-811c-e45c28a3c501.pdf" TargetMode="External"/><Relationship Id="rId74" Type="http://schemas.openxmlformats.org/officeDocument/2006/relationships/hyperlink" Target="http://www.1.metodlaboratoria-vcht.ru/load/0-0-0-308-20" TargetMode="External"/><Relationship Id="rId128" Type="http://schemas.openxmlformats.org/officeDocument/2006/relationships/hyperlink" Target="http://static.government.ru/media/files/f5Z8H9tgUK5Y9qtJ0tEFnyHlBitwN4gB.pdf" TargetMode="External"/><Relationship Id="rId149" Type="http://schemas.openxmlformats.org/officeDocument/2006/relationships/hyperlink" Target="http://www.1.metodlaboratoria-vcht.ru/load/0-0-0-245-20" TargetMode="External"/><Relationship Id="rId5" Type="http://schemas.openxmlformats.org/officeDocument/2006/relationships/footnotes" Target="footnotes.xml"/><Relationship Id="rId95" Type="http://schemas.openxmlformats.org/officeDocument/2006/relationships/hyperlink" Target="http://www.1.metodlaboratoria-vcht.ru/load/0-0-0-308-20" TargetMode="External"/><Relationship Id="rId160" Type="http://schemas.openxmlformats.org/officeDocument/2006/relationships/hyperlink" Target="http://www.1.metodlaboratoria-vcht.ru/load/0-0-0-245-20" TargetMode="External"/><Relationship Id="rId181" Type="http://schemas.openxmlformats.org/officeDocument/2006/relationships/hyperlink" Target="http://vcht.center/wp-content/uploads/2019/12/TSelevaya-model-razvitiya-reg-sistem-DOD.pdf" TargetMode="External"/><Relationship Id="rId216"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2" Type="http://schemas.openxmlformats.org/officeDocument/2006/relationships/hyperlink" Target="http://static.kremlin.ru/media/acts/files/0001201805070038.pdf" TargetMode="External"/><Relationship Id="rId43" Type="http://schemas.openxmlformats.org/officeDocument/2006/relationships/hyperlink" Target="http://static.kremlin.ru/media/acts/files/0001201805070038.pdf" TargetMode="External"/><Relationship Id="rId64" Type="http://schemas.openxmlformats.org/officeDocument/2006/relationships/hyperlink" Target="http://dop.edu.ru/upload/file_api/c5/7c/c57c1c89-31e7-4f46-811c-e45c28a3c501.pdf" TargetMode="External"/><Relationship Id="rId118" Type="http://schemas.openxmlformats.org/officeDocument/2006/relationships/hyperlink" Target="http://static.government.ru/media/files/f5Z8H9tgUK5Y9qtJ0tEFnyHlBitwN4gB.pdf" TargetMode="External"/><Relationship Id="rId139" Type="http://schemas.openxmlformats.org/officeDocument/2006/relationships/hyperlink" Target="http://static.government.ru/media/files/f5Z8H9tgUK5Y9qtJ0tEFnyHlBitwN4gB.pdf" TargetMode="External"/><Relationship Id="rId85" Type="http://schemas.openxmlformats.org/officeDocument/2006/relationships/hyperlink" Target="http://www.1.metodlaboratoria-vcht.ru/load/0-0-0-308-20" TargetMode="External"/><Relationship Id="rId150" Type="http://schemas.openxmlformats.org/officeDocument/2006/relationships/hyperlink" Target="http://www.1.metodlaboratoria-vcht.ru/load/0-0-0-245-20" TargetMode="External"/><Relationship Id="rId171" Type="http://schemas.openxmlformats.org/officeDocument/2006/relationships/hyperlink" Target="http://www.1.metodlaboratoria-vcht.ru/load/0-0-0-245-20" TargetMode="External"/><Relationship Id="rId192" Type="http://schemas.openxmlformats.org/officeDocument/2006/relationships/hyperlink" Target="http://vcht.center/wp-content/uploads/2019/12/TSelevaya-model-razvitiya-reg-sistem-DOD.pdf" TargetMode="External"/><Relationship Id="rId206" Type="http://schemas.openxmlformats.org/officeDocument/2006/relationships/hyperlink" Target="http://vcht.center/wp-content/uploads/2019/12/TSelevaya-model-razvitiya-reg-sistem-DOD.pdf" TargetMode="External"/><Relationship Id="rId227" Type="http://schemas.openxmlformats.org/officeDocument/2006/relationships/footer" Target="footer3.xml"/><Relationship Id="rId12" Type="http://schemas.openxmlformats.org/officeDocument/2006/relationships/hyperlink" Target="http://static.kremlin.ru/media/acts/files/0001201805070038.pdf" TargetMode="External"/><Relationship Id="rId33" Type="http://schemas.openxmlformats.org/officeDocument/2006/relationships/hyperlink" Target="http://static.kremlin.ru/media/acts/files/0001201805070038.pdf" TargetMode="External"/><Relationship Id="rId108" Type="http://schemas.openxmlformats.org/officeDocument/2006/relationships/hyperlink" Target="http://static.government.ru/media/files/f5Z8H9tgUK5Y9qtJ0tEFnyHlBitwN4gB.pdf" TargetMode="External"/><Relationship Id="rId129" Type="http://schemas.openxmlformats.org/officeDocument/2006/relationships/hyperlink" Target="http://static.government.ru/media/files/f5Z8H9tgUK5Y9qtJ0tEFnyHlBitwN4gB.pdf" TargetMode="External"/><Relationship Id="rId54" Type="http://schemas.openxmlformats.org/officeDocument/2006/relationships/hyperlink" Target="http://dop.edu.ru/upload/file_api/c5/7c/c57c1c89-31e7-4f46-811c-e45c28a3c501.pdf" TargetMode="External"/><Relationship Id="rId75" Type="http://schemas.openxmlformats.org/officeDocument/2006/relationships/hyperlink" Target="http://www.1.metodlaboratoria-vcht.ru/load/0-0-0-308-20" TargetMode="External"/><Relationship Id="rId96" Type="http://schemas.openxmlformats.org/officeDocument/2006/relationships/hyperlink" Target="http://www.1.metodlaboratoria-vcht.ru/load/0-0-0-308-20" TargetMode="External"/><Relationship Id="rId140" Type="http://schemas.openxmlformats.org/officeDocument/2006/relationships/hyperlink" Target="http://static.government.ru/media/files/f5Z8H9tgUK5Y9qtJ0tEFnyHlBitwN4gB.pdf" TargetMode="External"/><Relationship Id="rId161" Type="http://schemas.openxmlformats.org/officeDocument/2006/relationships/hyperlink" Target="http://www.1.metodlaboratoria-vcht.ru/load/0-0-0-245-20" TargetMode="External"/><Relationship Id="rId182" Type="http://schemas.openxmlformats.org/officeDocument/2006/relationships/hyperlink" Target="http://vcht.center/wp-content/uploads/2019/12/TSelevaya-model-razvitiya-reg-sistem-DOD.pdf" TargetMode="External"/><Relationship Id="rId217"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6" Type="http://schemas.openxmlformats.org/officeDocument/2006/relationships/endnotes" Target="endnotes.xml"/><Relationship Id="rId23" Type="http://schemas.openxmlformats.org/officeDocument/2006/relationships/hyperlink" Target="http://static.kremlin.ru/media/acts/files/0001201805070038.pdf" TargetMode="External"/><Relationship Id="rId119" Type="http://schemas.openxmlformats.org/officeDocument/2006/relationships/hyperlink" Target="http://static.government.ru/media/files/f5Z8H9tgUK5Y9qtJ0tEFnyHlBitwN4gB.pdf" TargetMode="External"/><Relationship Id="rId44" Type="http://schemas.openxmlformats.org/officeDocument/2006/relationships/hyperlink" Target="http://static.kremlin.ru/media/acts/files/0001201805070038.pdf" TargetMode="External"/><Relationship Id="rId65" Type="http://schemas.openxmlformats.org/officeDocument/2006/relationships/hyperlink" Target="http://dop.edu.ru/upload/file_api/c5/7c/c57c1c89-31e7-4f46-811c-e45c28a3c501.pdf" TargetMode="External"/><Relationship Id="rId86" Type="http://schemas.openxmlformats.org/officeDocument/2006/relationships/hyperlink" Target="http://www.1.metodlaboratoria-vcht.ru/load/0-0-0-308-20" TargetMode="External"/><Relationship Id="rId130" Type="http://schemas.openxmlformats.org/officeDocument/2006/relationships/hyperlink" Target="http://static.government.ru/media/files/f5Z8H9tgUK5Y9qtJ0tEFnyHlBitwN4gB.pdf" TargetMode="External"/><Relationship Id="rId151" Type="http://schemas.openxmlformats.org/officeDocument/2006/relationships/hyperlink" Target="http://www.1.metodlaboratoria-vcht.ru/load/0-0-0-245-20" TargetMode="External"/><Relationship Id="rId172" Type="http://schemas.openxmlformats.org/officeDocument/2006/relationships/hyperlink" Target="http://www.1.metodlaboratoria-vcht.ru/load/0-0-0-245-20" TargetMode="External"/><Relationship Id="rId193" Type="http://schemas.openxmlformats.org/officeDocument/2006/relationships/hyperlink" Target="http://vcht.center/wp-content/uploads/2019/12/TSelevaya-model-razvitiya-reg-sistem-DOD.pdf" TargetMode="External"/><Relationship Id="rId207"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28" Type="http://schemas.openxmlformats.org/officeDocument/2006/relationships/fontTable" Target="fontTable.xml"/><Relationship Id="rId13" Type="http://schemas.openxmlformats.org/officeDocument/2006/relationships/hyperlink" Target="http://static.kremlin.ru/media/acts/files/0001201805070038.pdf" TargetMode="External"/><Relationship Id="rId109" Type="http://schemas.openxmlformats.org/officeDocument/2006/relationships/hyperlink" Target="http://static.government.ru/media/files/f5Z8H9tgUK5Y9qtJ0tEFnyHlBitwN4gB.pdf" TargetMode="External"/><Relationship Id="rId34" Type="http://schemas.openxmlformats.org/officeDocument/2006/relationships/hyperlink" Target="http://static.kremlin.ru/media/acts/files/0001201805070038.pdf" TargetMode="External"/><Relationship Id="rId55" Type="http://schemas.openxmlformats.org/officeDocument/2006/relationships/hyperlink" Target="http://dop.edu.ru/upload/file_api/c5/7c/c57c1c89-31e7-4f46-811c-e45c28a3c501.pdf" TargetMode="External"/><Relationship Id="rId76" Type="http://schemas.openxmlformats.org/officeDocument/2006/relationships/hyperlink" Target="http://www.1.metodlaboratoria-vcht.ru/load/0-0-0-308-20" TargetMode="External"/><Relationship Id="rId97" Type="http://schemas.openxmlformats.org/officeDocument/2006/relationships/hyperlink" Target="http://www.1.metodlaboratoria-vcht.ru/load/0-0-0-308-20" TargetMode="External"/><Relationship Id="rId120" Type="http://schemas.openxmlformats.org/officeDocument/2006/relationships/hyperlink" Target="http://static.government.ru/media/files/f5Z8H9tgUK5Y9qtJ0tEFnyHlBitwN4gB.pdf" TargetMode="External"/><Relationship Id="rId141" Type="http://schemas.openxmlformats.org/officeDocument/2006/relationships/hyperlink" Target="http://static.government.ru/media/files/f5Z8H9tgUK5Y9qtJ0tEFnyHlBitwN4gB.pdf" TargetMode="External"/><Relationship Id="rId7" Type="http://schemas.openxmlformats.org/officeDocument/2006/relationships/hyperlink" Target="http://static.kremlin.ru/media/acts/files/0001201805070038.pdf" TargetMode="External"/><Relationship Id="rId162" Type="http://schemas.openxmlformats.org/officeDocument/2006/relationships/hyperlink" Target="http://www.1.metodlaboratoria-vcht.ru/load/0-0-0-245-20" TargetMode="External"/><Relationship Id="rId183" Type="http://schemas.openxmlformats.org/officeDocument/2006/relationships/hyperlink" Target="http://vcht.center/wp-content/uploads/2019/12/TSelevaya-model-razvitiya-reg-sistem-DOD.pdf" TargetMode="External"/><Relationship Id="rId218"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4" Type="http://schemas.openxmlformats.org/officeDocument/2006/relationships/hyperlink" Target="http://static.kremlin.ru/media/acts/files/0001201805070038.pdf" TargetMode="External"/><Relationship Id="rId45" Type="http://schemas.openxmlformats.org/officeDocument/2006/relationships/hyperlink" Target="http://static.kremlin.ru/media/acts/files/0001201805070038.pdf" TargetMode="External"/><Relationship Id="rId66" Type="http://schemas.openxmlformats.org/officeDocument/2006/relationships/hyperlink" Target="http://dop.edu.ru/upload/file_api/c5/7c/c57c1c89-31e7-4f46-811c-e45c28a3c501.pdf" TargetMode="External"/><Relationship Id="rId87" Type="http://schemas.openxmlformats.org/officeDocument/2006/relationships/hyperlink" Target="http://www.1.metodlaboratoria-vcht.ru/load/0-0-0-308-20" TargetMode="External"/><Relationship Id="rId110" Type="http://schemas.openxmlformats.org/officeDocument/2006/relationships/hyperlink" Target="http://static.government.ru/media/files/f5Z8H9tgUK5Y9qtJ0tEFnyHlBitwN4gB.pdf" TargetMode="External"/><Relationship Id="rId131" Type="http://schemas.openxmlformats.org/officeDocument/2006/relationships/hyperlink" Target="http://static.government.ru/media/files/f5Z8H9tgUK5Y9qtJ0tEFnyHlBitwN4gB.pdf" TargetMode="External"/><Relationship Id="rId152" Type="http://schemas.openxmlformats.org/officeDocument/2006/relationships/hyperlink" Target="http://www.1.metodlaboratoria-vcht.ru/load/0-0-0-245-20" TargetMode="External"/><Relationship Id="rId173" Type="http://schemas.openxmlformats.org/officeDocument/2006/relationships/hyperlink" Target="http://www.1.metodlaboratoria-vcht.ru/load/0-0-0-245-20" TargetMode="External"/><Relationship Id="rId194" Type="http://schemas.openxmlformats.org/officeDocument/2006/relationships/hyperlink" Target="http://vcht.center/wp-content/uploads/2019/12/TSelevaya-model-razvitiya-reg-sistem-DOD.pdf" TargetMode="External"/><Relationship Id="rId208"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29" Type="http://schemas.openxmlformats.org/officeDocument/2006/relationships/theme" Target="theme/theme1.xml"/><Relationship Id="rId14" Type="http://schemas.openxmlformats.org/officeDocument/2006/relationships/hyperlink" Target="http://static.kremlin.ru/media/acts/files/0001201805070038.pdf" TargetMode="External"/><Relationship Id="rId35" Type="http://schemas.openxmlformats.org/officeDocument/2006/relationships/hyperlink" Target="http://static.kremlin.ru/media/acts/files/0001201805070038.pdf" TargetMode="External"/><Relationship Id="rId56" Type="http://schemas.openxmlformats.org/officeDocument/2006/relationships/hyperlink" Target="http://dop.edu.ru/upload/file_api/c5/7c/c57c1c89-31e7-4f46-811c-e45c28a3c501.pdf" TargetMode="External"/><Relationship Id="rId77" Type="http://schemas.openxmlformats.org/officeDocument/2006/relationships/hyperlink" Target="http://www.1.metodlaboratoria-vcht.ru/load/0-0-0-308-20" TargetMode="External"/><Relationship Id="rId100" Type="http://schemas.openxmlformats.org/officeDocument/2006/relationships/hyperlink" Target="http://www.1.metodlaboratoria-vcht.ru/load/0-0-0-308-20" TargetMode="External"/><Relationship Id="rId8" Type="http://schemas.openxmlformats.org/officeDocument/2006/relationships/hyperlink" Target="http://static.kremlin.ru/media/acts/files/0001201805070038.pdf" TargetMode="External"/><Relationship Id="rId98" Type="http://schemas.openxmlformats.org/officeDocument/2006/relationships/hyperlink" Target="http://www.1.metodlaboratoria-vcht.ru/load/0-0-0-308-20" TargetMode="External"/><Relationship Id="rId121" Type="http://schemas.openxmlformats.org/officeDocument/2006/relationships/hyperlink" Target="http://static.government.ru/media/files/f5Z8H9tgUK5Y9qtJ0tEFnyHlBitwN4gB.pdf" TargetMode="External"/><Relationship Id="rId142" Type="http://schemas.openxmlformats.org/officeDocument/2006/relationships/hyperlink" Target="http://static.government.ru/media/files/f5Z8H9tgUK5Y9qtJ0tEFnyHlBitwN4gB.pdf" TargetMode="External"/><Relationship Id="rId163" Type="http://schemas.openxmlformats.org/officeDocument/2006/relationships/hyperlink" Target="http://www.1.metodlaboratoria-vcht.ru/load/0-0-0-245-20" TargetMode="External"/><Relationship Id="rId184" Type="http://schemas.openxmlformats.org/officeDocument/2006/relationships/hyperlink" Target="http://vcht.center/wp-content/uploads/2019/12/TSelevaya-model-razvitiya-reg-sistem-DOD.pdf" TargetMode="External"/><Relationship Id="rId219"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5" Type="http://schemas.openxmlformats.org/officeDocument/2006/relationships/hyperlink" Target="http://static.kremlin.ru/media/acts/files/0001201805070038.pdf" TargetMode="External"/><Relationship Id="rId46" Type="http://schemas.openxmlformats.org/officeDocument/2006/relationships/hyperlink" Target="http://static.kremlin.ru/media/acts/files/0001201805070038.pdf" TargetMode="External"/><Relationship Id="rId67" Type="http://schemas.openxmlformats.org/officeDocument/2006/relationships/hyperlink" Target="http://dop.edu.ru/upload/file_api/c5/7c/c57c1c89-31e7-4f46-811c-e45c28a3c501.pdf" TargetMode="External"/><Relationship Id="rId116" Type="http://schemas.openxmlformats.org/officeDocument/2006/relationships/hyperlink" Target="http://static.government.ru/media/files/f5Z8H9tgUK5Y9qtJ0tEFnyHlBitwN4gB.pdf" TargetMode="External"/><Relationship Id="rId137" Type="http://schemas.openxmlformats.org/officeDocument/2006/relationships/hyperlink" Target="http://static.government.ru/media/files/f5Z8H9tgUK5Y9qtJ0tEFnyHlBitwN4gB.pdf" TargetMode="External"/><Relationship Id="rId158" Type="http://schemas.openxmlformats.org/officeDocument/2006/relationships/hyperlink" Target="http://www.1.metodlaboratoria-vcht.ru/load/0-0-0-245-20" TargetMode="External"/><Relationship Id="rId20" Type="http://schemas.openxmlformats.org/officeDocument/2006/relationships/hyperlink" Target="http://static.kremlin.ru/media/acts/files/0001201805070038.pdf" TargetMode="External"/><Relationship Id="rId41" Type="http://schemas.openxmlformats.org/officeDocument/2006/relationships/hyperlink" Target="http://static.kremlin.ru/media/acts/files/0001201805070038.pdf" TargetMode="External"/><Relationship Id="rId62" Type="http://schemas.openxmlformats.org/officeDocument/2006/relationships/hyperlink" Target="http://dop.edu.ru/upload/file_api/c5/7c/c57c1c89-31e7-4f46-811c-e45c28a3c501.pdf" TargetMode="External"/><Relationship Id="rId83" Type="http://schemas.openxmlformats.org/officeDocument/2006/relationships/hyperlink" Target="http://www.1.metodlaboratoria-vcht.ru/load/0-0-0-308-20" TargetMode="External"/><Relationship Id="rId88" Type="http://schemas.openxmlformats.org/officeDocument/2006/relationships/hyperlink" Target="http://www.1.metodlaboratoria-vcht.ru/load/0-0-0-308-20" TargetMode="External"/><Relationship Id="rId111" Type="http://schemas.openxmlformats.org/officeDocument/2006/relationships/hyperlink" Target="http://static.government.ru/media/files/f5Z8H9tgUK5Y9qtJ0tEFnyHlBitwN4gB.pdf" TargetMode="External"/><Relationship Id="rId132" Type="http://schemas.openxmlformats.org/officeDocument/2006/relationships/hyperlink" Target="http://static.government.ru/media/files/f5Z8H9tgUK5Y9qtJ0tEFnyHlBitwN4gB.pdf" TargetMode="External"/><Relationship Id="rId153" Type="http://schemas.openxmlformats.org/officeDocument/2006/relationships/hyperlink" Target="http://www.1.metodlaboratoria-vcht.ru/load/0-0-0-245-20" TargetMode="External"/><Relationship Id="rId174" Type="http://schemas.openxmlformats.org/officeDocument/2006/relationships/hyperlink" Target="http://www.1.metodlaboratoria-vcht.ru/load/0-0-0-245-20" TargetMode="External"/><Relationship Id="rId179" Type="http://schemas.openxmlformats.org/officeDocument/2006/relationships/hyperlink" Target="http://vcht.center/wp-content/uploads/2019/12/TSelevaya-model-razvitiya-reg-sistem-DOD.pdf" TargetMode="External"/><Relationship Id="rId195" Type="http://schemas.openxmlformats.org/officeDocument/2006/relationships/hyperlink" Target="http://vcht.center/wp-content/uploads/2019/12/TSelevaya-model-razvitiya-reg-sistem-DOD.pdf" TargetMode="External"/><Relationship Id="rId209"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190" Type="http://schemas.openxmlformats.org/officeDocument/2006/relationships/hyperlink" Target="http://vcht.center/wp-content/uploads/2019/12/TSelevaya-model-razvitiya-reg-sistem-DOD.pdf" TargetMode="External"/><Relationship Id="rId204" Type="http://schemas.openxmlformats.org/officeDocument/2006/relationships/hyperlink" Target="http://vcht.center/wp-content/uploads/2019/12/TSelevaya-model-razvitiya-reg-sistem-DOD.pdf" TargetMode="External"/><Relationship Id="rId220"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25" Type="http://schemas.openxmlformats.org/officeDocument/2006/relationships/footer" Target="footer1.xml"/><Relationship Id="rId15" Type="http://schemas.openxmlformats.org/officeDocument/2006/relationships/hyperlink" Target="http://static.kremlin.ru/media/acts/files/0001201805070038.pdf" TargetMode="External"/><Relationship Id="rId36" Type="http://schemas.openxmlformats.org/officeDocument/2006/relationships/hyperlink" Target="http://static.kremlin.ru/media/acts/files/0001201805070038.pdf" TargetMode="External"/><Relationship Id="rId57" Type="http://schemas.openxmlformats.org/officeDocument/2006/relationships/hyperlink" Target="http://dop.edu.ru/upload/file_api/c5/7c/c57c1c89-31e7-4f46-811c-e45c28a3c501.pdf" TargetMode="External"/><Relationship Id="rId106" Type="http://schemas.openxmlformats.org/officeDocument/2006/relationships/hyperlink" Target="http://www.1.metodlaboratoria-vcht.ru/load/0-0-0-308-20" TargetMode="External"/><Relationship Id="rId127" Type="http://schemas.openxmlformats.org/officeDocument/2006/relationships/hyperlink" Target="http://static.government.ru/media/files/f5Z8H9tgUK5Y9qtJ0tEFnyHlBitwN4gB.pdf" TargetMode="External"/><Relationship Id="rId10" Type="http://schemas.openxmlformats.org/officeDocument/2006/relationships/hyperlink" Target="http://static.kremlin.ru/media/acts/files/0001201805070038.pdf" TargetMode="External"/><Relationship Id="rId31" Type="http://schemas.openxmlformats.org/officeDocument/2006/relationships/hyperlink" Target="http://static.kremlin.ru/media/acts/files/0001201805070038.pdf" TargetMode="External"/><Relationship Id="rId52" Type="http://schemas.openxmlformats.org/officeDocument/2006/relationships/hyperlink" Target="http://static.kremlin.ru/media/acts/files/0001201805070038.pdf" TargetMode="External"/><Relationship Id="rId73" Type="http://schemas.openxmlformats.org/officeDocument/2006/relationships/hyperlink" Target="http://www.1.metodlaboratoria-vcht.ru/load/0-0-0-308-20" TargetMode="External"/><Relationship Id="rId78" Type="http://schemas.openxmlformats.org/officeDocument/2006/relationships/hyperlink" Target="http://www.1.metodlaboratoria-vcht.ru/load/0-0-0-308-20" TargetMode="External"/><Relationship Id="rId94" Type="http://schemas.openxmlformats.org/officeDocument/2006/relationships/hyperlink" Target="http://www.1.metodlaboratoria-vcht.ru/load/0-0-0-308-20" TargetMode="External"/><Relationship Id="rId99" Type="http://schemas.openxmlformats.org/officeDocument/2006/relationships/hyperlink" Target="http://www.1.metodlaboratoria-vcht.ru/load/0-0-0-308-20" TargetMode="External"/><Relationship Id="rId101" Type="http://schemas.openxmlformats.org/officeDocument/2006/relationships/hyperlink" Target="http://www.1.metodlaboratoria-vcht.ru/load/0-0-0-308-20" TargetMode="External"/><Relationship Id="rId122" Type="http://schemas.openxmlformats.org/officeDocument/2006/relationships/hyperlink" Target="http://static.government.ru/media/files/f5Z8H9tgUK5Y9qtJ0tEFnyHlBitwN4gB.pdf" TargetMode="External"/><Relationship Id="rId143" Type="http://schemas.openxmlformats.org/officeDocument/2006/relationships/hyperlink" Target="http://static.government.ru/media/files/f5Z8H9tgUK5Y9qtJ0tEFnyHlBitwN4gB.pdf" TargetMode="External"/><Relationship Id="rId148" Type="http://schemas.openxmlformats.org/officeDocument/2006/relationships/hyperlink" Target="http://www.1.metodlaboratoria-vcht.ru/load/0-0-0-245-20" TargetMode="External"/><Relationship Id="rId164" Type="http://schemas.openxmlformats.org/officeDocument/2006/relationships/hyperlink" Target="http://www.1.metodlaboratoria-vcht.ru/load/0-0-0-245-20" TargetMode="External"/><Relationship Id="rId169" Type="http://schemas.openxmlformats.org/officeDocument/2006/relationships/hyperlink" Target="http://www.1.metodlaboratoria-vcht.ru/load/0-0-0-245-20" TargetMode="External"/><Relationship Id="rId185" Type="http://schemas.openxmlformats.org/officeDocument/2006/relationships/hyperlink" Target="http://vcht.center/wp-content/uploads/2019/12/TSelevaya-model-razvitiya-reg-sistem-DOD.pdf" TargetMode="External"/><Relationship Id="rId4" Type="http://schemas.openxmlformats.org/officeDocument/2006/relationships/webSettings" Target="webSettings.xml"/><Relationship Id="rId9" Type="http://schemas.openxmlformats.org/officeDocument/2006/relationships/hyperlink" Target="http://static.kremlin.ru/media/acts/files/0001201805070038.pdf" TargetMode="External"/><Relationship Id="rId180" Type="http://schemas.openxmlformats.org/officeDocument/2006/relationships/hyperlink" Target="http://vcht.center/wp-content/uploads/2019/12/TSelevaya-model-razvitiya-reg-sistem-DOD.pdf" TargetMode="External"/><Relationship Id="rId210"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15"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6" Type="http://schemas.openxmlformats.org/officeDocument/2006/relationships/hyperlink" Target="http://static.kremlin.ru/media/acts/files/0001201805070038.pdf" TargetMode="External"/><Relationship Id="rId47" Type="http://schemas.openxmlformats.org/officeDocument/2006/relationships/hyperlink" Target="http://static.kremlin.ru/media/acts/files/0001201805070038.pdf" TargetMode="External"/><Relationship Id="rId68" Type="http://schemas.openxmlformats.org/officeDocument/2006/relationships/hyperlink" Target="http://dop.edu.ru/upload/file_api/c5/7c/c57c1c89-31e7-4f46-811c-e45c28a3c501.pdf" TargetMode="External"/><Relationship Id="rId89" Type="http://schemas.openxmlformats.org/officeDocument/2006/relationships/hyperlink" Target="http://www.1.metodlaboratoria-vcht.ru/load/0-0-0-308-20" TargetMode="External"/><Relationship Id="rId112" Type="http://schemas.openxmlformats.org/officeDocument/2006/relationships/hyperlink" Target="http://static.government.ru/media/files/f5Z8H9tgUK5Y9qtJ0tEFnyHlBitwN4gB.pdf" TargetMode="External"/><Relationship Id="rId133" Type="http://schemas.openxmlformats.org/officeDocument/2006/relationships/hyperlink" Target="http://static.government.ru/media/files/f5Z8H9tgUK5Y9qtJ0tEFnyHlBitwN4gB.pdf" TargetMode="External"/><Relationship Id="rId154" Type="http://schemas.openxmlformats.org/officeDocument/2006/relationships/hyperlink" Target="http://www.1.metodlaboratoria-vcht.ru/load/0-0-0-245-20" TargetMode="External"/><Relationship Id="rId175" Type="http://schemas.openxmlformats.org/officeDocument/2006/relationships/hyperlink" Target="http://vcht.center/wp-content/uploads/2019/12/TSelevaya-model-razvitiya-reg-sistem-DOD.pdf" TargetMode="External"/><Relationship Id="rId196" Type="http://schemas.openxmlformats.org/officeDocument/2006/relationships/hyperlink" Target="http://vcht.center/wp-content/uploads/2019/12/TSelevaya-model-razvitiya-reg-sistem-DOD.pdf" TargetMode="External"/><Relationship Id="rId200" Type="http://schemas.openxmlformats.org/officeDocument/2006/relationships/hyperlink" Target="http://vcht.center/wp-content/uploads/2019/12/TSelevaya-model-razvitiya-reg-sistem-DOD.pdf" TargetMode="External"/><Relationship Id="rId16" Type="http://schemas.openxmlformats.org/officeDocument/2006/relationships/hyperlink" Target="http://static.kremlin.ru/media/acts/files/0001201805070038.pdf" TargetMode="External"/><Relationship Id="rId221"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37" Type="http://schemas.openxmlformats.org/officeDocument/2006/relationships/hyperlink" Target="http://static.kremlin.ru/media/acts/files/0001201805070038.pdf" TargetMode="External"/><Relationship Id="rId58" Type="http://schemas.openxmlformats.org/officeDocument/2006/relationships/hyperlink" Target="http://dop.edu.ru/upload/file_api/c5/7c/c57c1c89-31e7-4f46-811c-e45c28a3c501.pdf" TargetMode="External"/><Relationship Id="rId79" Type="http://schemas.openxmlformats.org/officeDocument/2006/relationships/hyperlink" Target="http://www.1.metodlaboratoria-vcht.ru/load/0-0-0-308-20" TargetMode="External"/><Relationship Id="rId102" Type="http://schemas.openxmlformats.org/officeDocument/2006/relationships/hyperlink" Target="http://www.1.metodlaboratoria-vcht.ru/load/0-0-0-308-20" TargetMode="External"/><Relationship Id="rId123" Type="http://schemas.openxmlformats.org/officeDocument/2006/relationships/hyperlink" Target="http://static.government.ru/media/files/f5Z8H9tgUK5Y9qtJ0tEFnyHlBitwN4gB.pdf" TargetMode="External"/><Relationship Id="rId144" Type="http://schemas.openxmlformats.org/officeDocument/2006/relationships/hyperlink" Target="http://static.government.ru/media/files/f5Z8H9tgUK5Y9qtJ0tEFnyHlBitwN4gB.pdf" TargetMode="External"/><Relationship Id="rId90" Type="http://schemas.openxmlformats.org/officeDocument/2006/relationships/hyperlink" Target="http://www.1.metodlaboratoria-vcht.ru/load/0-0-0-308-20" TargetMode="External"/><Relationship Id="rId165" Type="http://schemas.openxmlformats.org/officeDocument/2006/relationships/hyperlink" Target="http://www.1.metodlaboratoria-vcht.ru/load/0-0-0-245-20" TargetMode="External"/><Relationship Id="rId186" Type="http://schemas.openxmlformats.org/officeDocument/2006/relationships/hyperlink" Target="http://vcht.center/wp-content/uploads/2019/12/TSelevaya-model-razvitiya-reg-sistem-DOD.pdf" TargetMode="External"/><Relationship Id="rId211"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7" Type="http://schemas.openxmlformats.org/officeDocument/2006/relationships/hyperlink" Target="http://static.kremlin.ru/media/acts/files/0001201805070038.pdf" TargetMode="External"/><Relationship Id="rId48" Type="http://schemas.openxmlformats.org/officeDocument/2006/relationships/hyperlink" Target="http://static.kremlin.ru/media/acts/files/0001201805070038.pdf" TargetMode="External"/><Relationship Id="rId69" Type="http://schemas.openxmlformats.org/officeDocument/2006/relationships/hyperlink" Target="http://dop.edu.ru/upload/file_api/c5/7c/c57c1c89-31e7-4f46-811c-e45c28a3c501.pdf" TargetMode="External"/><Relationship Id="rId113" Type="http://schemas.openxmlformats.org/officeDocument/2006/relationships/hyperlink" Target="http://static.government.ru/media/files/f5Z8H9tgUK5Y9qtJ0tEFnyHlBitwN4gB.pdf" TargetMode="External"/><Relationship Id="rId134" Type="http://schemas.openxmlformats.org/officeDocument/2006/relationships/hyperlink" Target="http://static.government.ru/media/files/f5Z8H9tgUK5Y9qtJ0tEFnyHlBitwN4gB.pdf" TargetMode="External"/><Relationship Id="rId80" Type="http://schemas.openxmlformats.org/officeDocument/2006/relationships/hyperlink" Target="http://www.1.metodlaboratoria-vcht.ru/load/0-0-0-308-20" TargetMode="External"/><Relationship Id="rId155" Type="http://schemas.openxmlformats.org/officeDocument/2006/relationships/hyperlink" Target="http://www.1.metodlaboratoria-vcht.ru/load/0-0-0-245-20" TargetMode="External"/><Relationship Id="rId176" Type="http://schemas.openxmlformats.org/officeDocument/2006/relationships/hyperlink" Target="http://vcht.center/wp-content/uploads/2019/12/TSelevaya-model-razvitiya-reg-sistem-DOD.pdf" TargetMode="External"/><Relationship Id="rId197" Type="http://schemas.openxmlformats.org/officeDocument/2006/relationships/hyperlink" Target="http://vcht.center/wp-content/uploads/2019/12/TSelevaya-model-razvitiya-reg-sistem-DOD.pdf" TargetMode="External"/><Relationship Id="rId201" Type="http://schemas.openxmlformats.org/officeDocument/2006/relationships/hyperlink" Target="http://vcht.center/wp-content/uploads/2019/12/TSelevaya-model-razvitiya-reg-sistem-DOD.pdf" TargetMode="External"/><Relationship Id="rId222"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17" Type="http://schemas.openxmlformats.org/officeDocument/2006/relationships/hyperlink" Target="http://static.kremlin.ru/media/acts/files/0001201805070038.pdf" TargetMode="External"/><Relationship Id="rId38" Type="http://schemas.openxmlformats.org/officeDocument/2006/relationships/hyperlink" Target="http://static.kremlin.ru/media/acts/files/0001201805070038.pdf" TargetMode="External"/><Relationship Id="rId59" Type="http://schemas.openxmlformats.org/officeDocument/2006/relationships/hyperlink" Target="http://dop.edu.ru/upload/file_api/c5/7c/c57c1c89-31e7-4f46-811c-e45c28a3c501.pdf" TargetMode="External"/><Relationship Id="rId103" Type="http://schemas.openxmlformats.org/officeDocument/2006/relationships/hyperlink" Target="http://www.1.metodlaboratoria-vcht.ru/load/0-0-0-308-20" TargetMode="External"/><Relationship Id="rId124" Type="http://schemas.openxmlformats.org/officeDocument/2006/relationships/hyperlink" Target="http://static.government.ru/media/files/f5Z8H9tgUK5Y9qtJ0tEFnyHlBitwN4gB.pdf" TargetMode="External"/><Relationship Id="rId70" Type="http://schemas.openxmlformats.org/officeDocument/2006/relationships/hyperlink" Target="http://www.1.metodlaboratoria-vcht.ru/load/0-0-0-308-20" TargetMode="External"/><Relationship Id="rId91" Type="http://schemas.openxmlformats.org/officeDocument/2006/relationships/hyperlink" Target="http://www.1.metodlaboratoria-vcht.ru/load/0-0-0-308-20" TargetMode="External"/><Relationship Id="rId145" Type="http://schemas.openxmlformats.org/officeDocument/2006/relationships/hyperlink" Target="http://static.government.ru/media/files/f5Z8H9tgUK5Y9qtJ0tEFnyHlBitwN4gB.pdf" TargetMode="External"/><Relationship Id="rId166" Type="http://schemas.openxmlformats.org/officeDocument/2006/relationships/hyperlink" Target="http://www.1.metodlaboratoria-vcht.ru/load/0-0-0-245-20" TargetMode="External"/><Relationship Id="rId187" Type="http://schemas.openxmlformats.org/officeDocument/2006/relationships/hyperlink" Target="http://vcht.center/wp-content/uploads/2019/12/TSelevaya-model-razvitiya-reg-sistem-DOD.pdf" TargetMode="External"/><Relationship Id="rId1" Type="http://schemas.openxmlformats.org/officeDocument/2006/relationships/numbering" Target="numbering.xml"/><Relationship Id="rId212"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8" Type="http://schemas.openxmlformats.org/officeDocument/2006/relationships/hyperlink" Target="http://static.kremlin.ru/media/acts/files/0001201805070038.pdf" TargetMode="External"/><Relationship Id="rId49" Type="http://schemas.openxmlformats.org/officeDocument/2006/relationships/hyperlink" Target="http://static.kremlin.ru/media/acts/files/0001201805070038.pdf" TargetMode="External"/><Relationship Id="rId114" Type="http://schemas.openxmlformats.org/officeDocument/2006/relationships/hyperlink" Target="http://static.government.ru/media/files/f5Z8H9tgUK5Y9qtJ0tEFnyHlBitwN4gB.pdf" TargetMode="External"/><Relationship Id="rId60" Type="http://schemas.openxmlformats.org/officeDocument/2006/relationships/hyperlink" Target="http://dop.edu.ru/upload/file_api/c5/7c/c57c1c89-31e7-4f46-811c-e45c28a3c501.pdf" TargetMode="External"/><Relationship Id="rId81" Type="http://schemas.openxmlformats.org/officeDocument/2006/relationships/hyperlink" Target="http://www.1.metodlaboratoria-vcht.ru/load/0-0-0-308-20" TargetMode="External"/><Relationship Id="rId135" Type="http://schemas.openxmlformats.org/officeDocument/2006/relationships/hyperlink" Target="http://static.government.ru/media/files/f5Z8H9tgUK5Y9qtJ0tEFnyHlBitwN4gB.pdf" TargetMode="External"/><Relationship Id="rId156" Type="http://schemas.openxmlformats.org/officeDocument/2006/relationships/hyperlink" Target="http://www.1.metodlaboratoria-vcht.ru/load/0-0-0-245-20" TargetMode="External"/><Relationship Id="rId177" Type="http://schemas.openxmlformats.org/officeDocument/2006/relationships/hyperlink" Target="http://vcht.center/wp-content/uploads/2019/12/TSelevaya-model-razvitiya-reg-sistem-DOD.pdf" TargetMode="External"/><Relationship Id="rId198" Type="http://schemas.openxmlformats.org/officeDocument/2006/relationships/hyperlink" Target="http://vcht.center/wp-content/uploads/2019/12/TSelevaya-model-razvitiya-reg-sistem-DOD.pdf" TargetMode="External"/><Relationship Id="rId202" Type="http://schemas.openxmlformats.org/officeDocument/2006/relationships/hyperlink" Target="http://vcht.center/wp-content/uploads/2019/12/TSelevaya-model-razvitiya-reg-sistem-DOD.pdf" TargetMode="External"/><Relationship Id="rId223"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18" Type="http://schemas.openxmlformats.org/officeDocument/2006/relationships/hyperlink" Target="http://static.kremlin.ru/media/acts/files/0001201805070038.pdf" TargetMode="External"/><Relationship Id="rId39" Type="http://schemas.openxmlformats.org/officeDocument/2006/relationships/hyperlink" Target="http://static.kremlin.ru/media/acts/files/0001201805070038.pdf" TargetMode="External"/><Relationship Id="rId50" Type="http://schemas.openxmlformats.org/officeDocument/2006/relationships/hyperlink" Target="http://static.kremlin.ru/media/acts/files/0001201805070038.pdf" TargetMode="External"/><Relationship Id="rId104" Type="http://schemas.openxmlformats.org/officeDocument/2006/relationships/hyperlink" Target="http://www.1.metodlaboratoria-vcht.ru/load/0-0-0-308-20" TargetMode="External"/><Relationship Id="rId125" Type="http://schemas.openxmlformats.org/officeDocument/2006/relationships/hyperlink" Target="http://static.government.ru/media/files/f5Z8H9tgUK5Y9qtJ0tEFnyHlBitwN4gB.pdf" TargetMode="External"/><Relationship Id="rId146" Type="http://schemas.openxmlformats.org/officeDocument/2006/relationships/hyperlink" Target="http://static.government.ru/media/files/f5Z8H9tgUK5Y9qtJ0tEFnyHlBitwN4gB.pdf" TargetMode="External"/><Relationship Id="rId167" Type="http://schemas.openxmlformats.org/officeDocument/2006/relationships/hyperlink" Target="http://www.1.metodlaboratoria-vcht.ru/load/0-0-0-245-20" TargetMode="External"/><Relationship Id="rId188" Type="http://schemas.openxmlformats.org/officeDocument/2006/relationships/hyperlink" Target="http://vcht.center/wp-content/uploads/2019/12/TSelevaya-model-razvitiya-reg-sistem-DOD.pdf" TargetMode="External"/><Relationship Id="rId71" Type="http://schemas.openxmlformats.org/officeDocument/2006/relationships/hyperlink" Target="http://www.1.metodlaboratoria-vcht.ru/load/0-0-0-308-20" TargetMode="External"/><Relationship Id="rId92" Type="http://schemas.openxmlformats.org/officeDocument/2006/relationships/hyperlink" Target="http://www.1.metodlaboratoria-vcht.ru/load/0-0-0-308-20" TargetMode="External"/><Relationship Id="rId213"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2" Type="http://schemas.openxmlformats.org/officeDocument/2006/relationships/styles" Target="styles.xml"/><Relationship Id="rId29" Type="http://schemas.openxmlformats.org/officeDocument/2006/relationships/hyperlink" Target="http://static.kremlin.ru/media/acts/files/0001201805070038.pdf" TargetMode="External"/><Relationship Id="rId40" Type="http://schemas.openxmlformats.org/officeDocument/2006/relationships/hyperlink" Target="http://static.kremlin.ru/media/acts/files/0001201805070038.pdf" TargetMode="External"/><Relationship Id="rId115" Type="http://schemas.openxmlformats.org/officeDocument/2006/relationships/hyperlink" Target="http://static.government.ru/media/files/f5Z8H9tgUK5Y9qtJ0tEFnyHlBitwN4gB.pdf" TargetMode="External"/><Relationship Id="rId136" Type="http://schemas.openxmlformats.org/officeDocument/2006/relationships/hyperlink" Target="http://static.government.ru/media/files/f5Z8H9tgUK5Y9qtJ0tEFnyHlBitwN4gB.pdf" TargetMode="External"/><Relationship Id="rId157" Type="http://schemas.openxmlformats.org/officeDocument/2006/relationships/hyperlink" Target="http://www.1.metodlaboratoria-vcht.ru/load/0-0-0-245-20" TargetMode="External"/><Relationship Id="rId178" Type="http://schemas.openxmlformats.org/officeDocument/2006/relationships/hyperlink" Target="http://vcht.center/wp-content/uploads/2019/12/TSelevaya-model-razvitiya-reg-sistem-DOD.pdf" TargetMode="External"/><Relationship Id="rId61" Type="http://schemas.openxmlformats.org/officeDocument/2006/relationships/hyperlink" Target="http://dop.edu.ru/upload/file_api/c5/7c/c57c1c89-31e7-4f46-811c-e45c28a3c501.pdf" TargetMode="External"/><Relationship Id="rId82" Type="http://schemas.openxmlformats.org/officeDocument/2006/relationships/hyperlink" Target="http://www.1.metodlaboratoria-vcht.ru/load/0-0-0-308-20" TargetMode="External"/><Relationship Id="rId199" Type="http://schemas.openxmlformats.org/officeDocument/2006/relationships/hyperlink" Target="http://vcht.center/wp-content/uploads/2019/12/TSelevaya-model-razvitiya-reg-sistem-DOD.pdf" TargetMode="External"/><Relationship Id="rId203" Type="http://schemas.openxmlformats.org/officeDocument/2006/relationships/hyperlink" Target="http://vcht.center/wp-content/uploads/2019/12/TSelevaya-model-razvitiya-reg-sistem-DOD.pdf" TargetMode="External"/><Relationship Id="rId19" Type="http://schemas.openxmlformats.org/officeDocument/2006/relationships/hyperlink" Target="http://static.kremlin.ru/media/acts/files/0001201805070038.pdf" TargetMode="External"/><Relationship Id="rId224"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 Id="rId30" Type="http://schemas.openxmlformats.org/officeDocument/2006/relationships/hyperlink" Target="http://static.kremlin.ru/media/acts/files/0001201805070038.pdf" TargetMode="External"/><Relationship Id="rId105" Type="http://schemas.openxmlformats.org/officeDocument/2006/relationships/hyperlink" Target="http://www.1.metodlaboratoria-vcht.ru/load/0-0-0-308-20" TargetMode="External"/><Relationship Id="rId126" Type="http://schemas.openxmlformats.org/officeDocument/2006/relationships/hyperlink" Target="http://static.government.ru/media/files/f5Z8H9tgUK5Y9qtJ0tEFnyHlBitwN4gB.pdf" TargetMode="External"/><Relationship Id="rId147" Type="http://schemas.openxmlformats.org/officeDocument/2006/relationships/hyperlink" Target="http://static.government.ru/media/files/f5Z8H9tgUK5Y9qtJ0tEFnyHlBitwN4gB.pdf" TargetMode="External"/><Relationship Id="rId168" Type="http://schemas.openxmlformats.org/officeDocument/2006/relationships/hyperlink" Target="http://www.1.metodlaboratoria-vcht.ru/load/0-0-0-245-20" TargetMode="External"/><Relationship Id="rId51" Type="http://schemas.openxmlformats.org/officeDocument/2006/relationships/hyperlink" Target="http://static.kremlin.ru/media/acts/files/0001201805070038.pdf" TargetMode="External"/><Relationship Id="rId72" Type="http://schemas.openxmlformats.org/officeDocument/2006/relationships/hyperlink" Target="http://www.1.metodlaboratoria-vcht.ru/load/0-0-0-308-20" TargetMode="External"/><Relationship Id="rId93" Type="http://schemas.openxmlformats.org/officeDocument/2006/relationships/hyperlink" Target="http://www.1.metodlaboratoria-vcht.ru/load/0-0-0-308-20" TargetMode="External"/><Relationship Id="rId189" Type="http://schemas.openxmlformats.org/officeDocument/2006/relationships/hyperlink" Target="http://vcht.center/wp-content/uploads/2019/12/TSelevaya-model-razvitiya-reg-sistem-DOD.pdf" TargetMode="External"/><Relationship Id="rId3" Type="http://schemas.openxmlformats.org/officeDocument/2006/relationships/settings" Target="settings.xml"/><Relationship Id="rId214" Type="http://schemas.openxmlformats.org/officeDocument/2006/relationships/hyperlink" Target="http://egov-buryatia.ru/minobr/activities/napravleniya-deyatelnosti/dopolnitelnoe-obrazovanie/professionalnyy-standart/%D0%9F%D1%80%D0%BE%D1%84%D1%81%D1%82%D0%B0%D0%BD%D0%B4%D0%B0%D1%80%D1%82%20%D0%BF%D0%B5%D0%B4%D0%B0%D0%B3%D0%BE%D0%B3%D0%B0.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6570</Words>
  <Characters>37452</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РОО</cp:lastModifiedBy>
  <cp:revision>3</cp:revision>
  <dcterms:created xsi:type="dcterms:W3CDTF">2023-09-08T07:44:00Z</dcterms:created>
  <dcterms:modified xsi:type="dcterms:W3CDTF">2023-10-02T09:47:00Z</dcterms:modified>
</cp:coreProperties>
</file>