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5DF" w:rsidRDefault="00F055DF" w:rsidP="00F055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Январь</w:t>
      </w: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11.01.2025. в Точке роста на базе МАОУ Зареченская СОШ №2 учащиеся 9 класса</w:t>
      </w: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готовили растворы с заданной молярной концентрацией. </w:t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Молярная концентрация раствора С, это количество растворенного вещества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в единице объема раствора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=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. Если нужно приготовить 100мл раствора хлорида калия с концентрацией 0,5 моль/л. Такой раствор должен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содержать:  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= 0,5х0,1= 0,05 моль</w:t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  <w:lang w:val="en-US"/>
        </w:rPr>
        <w:t>KCI</w:t>
      </w:r>
      <w:r>
        <w:rPr>
          <w:rFonts w:ascii="Times New Roman" w:hAnsi="Times New Roman" w:cs="Times New Roman"/>
          <w:sz w:val="24"/>
          <w:szCs w:val="24"/>
        </w:rPr>
        <w:t xml:space="preserve"> молярная масса М = 74,5 г/моль.</w:t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значит, что чтобы взять 0,05 моль, нужно отвесить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=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>= 0,5 74,5 = 3,725г.</w:t>
      </w: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3105150"/>
            <wp:effectExtent l="0" t="4762" r="4762" b="4763"/>
            <wp:docPr id="4" name="Рисунок 4" descr="IMG_6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67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14.01.2025г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в Точке роста на базе МАОУ Зареченская СОШ №2 учащиеся 9 класса</w:t>
      </w: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Определяли плотность твердого тела. </w:t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Плотность  тела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определяется как отношение его массы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к объему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Плотность =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Массу тела легко определить на весах. А вот объем определить сложнее. Это можно сделать по закону Архимеда. Тело погружаем в воду и определяем массу вытесненной воды.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Поскольку  плотность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воды равна 1г/мл, объем воды в мл численно равен ее массе в граммах.</w:t>
      </w: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609975"/>
            <wp:effectExtent l="0" t="4763" r="0" b="0"/>
            <wp:docPr id="3" name="Рисунок 3" descr="IMG_6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67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20.01.2025г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в Точке роста на базе МАОУ Зареченская СОШ №2 учащиеся 11 класса</w:t>
      </w: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определяли тепловой эффект растворения.</w:t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растворении веществ в воде может выделяться или поглощаться теплота. Тепловым эффектом процесса растворения называется количество теплоты, которое выделяется при растворении 1 моль вещества в бесконечном количестве воды. На практике бесконечное количество воды взять невозможно, поэтому берут столько воды и растворимого вещества, чтобы на 1 л воды приходилось примерно 1 моль вещества.</w:t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8100" cy="3438525"/>
            <wp:effectExtent l="0" t="4763" r="0" b="0"/>
            <wp:docPr id="2" name="Рисунок 2" descr="IMG_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66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27.01.2025г. в Точке роста на базе МАОУ Зареченская СОШ №2 учащиеся 11 класса</w:t>
      </w: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Изучали изменение рН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окислительно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-восстановительных реакций.</w:t>
      </w: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некоторых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-восстановительных реакциях происходит изменение рН. Это реакции, в соответствующих которым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полуреакциях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выделяется 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или ОН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. Задача состоит в том, чтобы провести ряд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-восстановительных реакций и понять, в каких случаях и как в них выделяется кислота или основание.</w:t>
      </w: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55DF" w:rsidRDefault="00F055DF" w:rsidP="00F055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55DF" w:rsidRDefault="00F055DF" w:rsidP="00F055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3000375"/>
            <wp:effectExtent l="4762" t="0" r="4763" b="4762"/>
            <wp:docPr id="1" name="Рисунок 1" descr="IMG_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52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DF" w:rsidRDefault="00F055DF" w:rsidP="00F055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31.01.2025г. в Точке роста на базе МАОУ Зареченская СОШ №2 учащиеся 9 класса</w:t>
      </w:r>
    </w:p>
    <w:p w:rsidR="00F055DF" w:rsidRDefault="00F055DF" w:rsidP="00F055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готовились к пробному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огэ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 химии. </w:t>
      </w:r>
    </w:p>
    <w:p w:rsidR="00804E9B" w:rsidRDefault="0093437E" w:rsidP="00F055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3497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ED04A63" wp14:editId="27C2A25D">
            <wp:extent cx="3727258" cy="2878233"/>
            <wp:effectExtent l="5398" t="0" r="0" b="0"/>
            <wp:docPr id="5" name="Рисунок 5" descr="E:\МЕТОДИЧЕСКАЯ РАБОТА 24\Точка роста 24\химия\IMG_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ИЧЕСКАЯ РАБОТА 24\Точка роста 24\химия\IMG_6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952" cy="28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933"/>
    <w:rsid w:val="000A1933"/>
    <w:rsid w:val="00795A1A"/>
    <w:rsid w:val="00804E9B"/>
    <w:rsid w:val="0093437E"/>
    <w:rsid w:val="00F0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6266E-4491-4C83-BF24-ECF8DC591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5D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cat_l</dc:creator>
  <cp:keywords/>
  <dc:description/>
  <cp:lastModifiedBy>cat_l</cp:lastModifiedBy>
  <cp:revision>4</cp:revision>
  <dcterms:created xsi:type="dcterms:W3CDTF">2025-01-29T05:20:00Z</dcterms:created>
  <dcterms:modified xsi:type="dcterms:W3CDTF">2025-02-11T04:59:00Z</dcterms:modified>
</cp:coreProperties>
</file>